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1E80D433" w:rsidR="00C01834" w:rsidRPr="00AD2F54" w:rsidRDefault="00C92ECE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90EDF" wp14:editId="48C18AE6">
                <wp:simplePos x="0" y="0"/>
                <wp:positionH relativeFrom="column">
                  <wp:posOffset>1895475</wp:posOffset>
                </wp:positionH>
                <wp:positionV relativeFrom="paragraph">
                  <wp:posOffset>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7E52" w14:textId="08CBD508" w:rsidR="00C92ECE" w:rsidRPr="00585513" w:rsidRDefault="00C92ECE" w:rsidP="00585513">
                            <w:pPr>
                              <w:ind w:left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5513" w:rsidRPr="00585513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Żywienie </w:t>
                            </w:r>
                            <w:r w:rsidR="00DD4A0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dzieci z w</w:t>
                            </w:r>
                            <w:r w:rsidR="002B4858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rodzonymi</w:t>
                            </w:r>
                            <w:r w:rsidR="00DD4A00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 wadami metabolizmu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90E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9.25pt;margin-top:0;width:360.9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x&#10;sVRw3wAAAAkBAAAPAAAAAAAAAAAAAAAAAGkEAABkcnMvZG93bnJldi54bWxQSwUGAAAAAAQABADz&#10;AAAAdQUAAAAA&#10;">
                <v:textbox>
                  <w:txbxContent>
                    <w:p w14:paraId="2E017E52" w14:textId="08CBD508" w:rsidR="00C92ECE" w:rsidRPr="00585513" w:rsidRDefault="00C92ECE" w:rsidP="00585513">
                      <w:pPr>
                        <w:ind w:left="0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585513" w:rsidRPr="00585513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 xml:space="preserve">Żywienie </w:t>
                      </w:r>
                      <w:r w:rsidR="00DD4A0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dzieci z w</w:t>
                      </w:r>
                      <w:r w:rsidR="002B4858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>rodzonymi</w:t>
                      </w:r>
                      <w:r w:rsidR="00DD4A00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 xml:space="preserve"> wadami metabolizmu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47452C43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33C6F2AE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1F1679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A5D9D80" w14:textId="7519BD04" w:rsidR="009E635F" w:rsidRPr="00C92ECE" w:rsidRDefault="009E635F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511ACE">
              <w:rPr>
                <w:b/>
                <w:smallCaps/>
                <w:color w:val="auto"/>
                <w:sz w:val="24"/>
              </w:rPr>
              <w:t>Metryczka</w:t>
            </w:r>
          </w:p>
        </w:tc>
      </w:tr>
      <w:tr w:rsidR="00470E8F" w:rsidRPr="00C01834" w14:paraId="29DFFF33" w14:textId="77777777" w:rsidTr="000859FB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17F1A3CE" w:rsidR="00470E8F" w:rsidRPr="00C01834" w:rsidRDefault="00585513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2024/25</w:t>
            </w:r>
          </w:p>
        </w:tc>
      </w:tr>
      <w:tr w:rsidR="00C01834" w:rsidRPr="00C01834" w14:paraId="20267CE8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C01834" w:rsidRDefault="00C01834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20DD4BE1" w:rsidR="00C01834" w:rsidRPr="00C01834" w:rsidRDefault="00585513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Wydział Nauk o Zdrowiu</w:t>
            </w:r>
          </w:p>
        </w:tc>
      </w:tr>
      <w:tr w:rsidR="00C01834" w:rsidRPr="00C01834" w14:paraId="4E6AAF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5D5BF03D" w:rsidR="00C01834" w:rsidRPr="00C01834" w:rsidRDefault="00585513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dietetyka</w:t>
            </w:r>
          </w:p>
        </w:tc>
      </w:tr>
      <w:tr w:rsidR="00C01834" w:rsidRPr="00C01834" w14:paraId="183C2EC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404839BA" w:rsidR="00C01834" w:rsidRPr="00C01834" w:rsidRDefault="00470E8F" w:rsidP="00E53357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  <w:r w:rsidR="00A63CE6"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48B868C0" w:rsidR="00C01834" w:rsidRPr="00585513" w:rsidRDefault="00585513" w:rsidP="00E53357">
            <w:pPr>
              <w:spacing w:after="0" w:line="259" w:lineRule="auto"/>
              <w:ind w:left="0" w:right="-351" w:firstLine="0"/>
              <w:rPr>
                <w:b/>
                <w:color w:val="000000" w:themeColor="text1"/>
                <w:szCs w:val="18"/>
              </w:rPr>
            </w:pPr>
            <w:r w:rsidRPr="00585513">
              <w:rPr>
                <w:bCs/>
                <w:color w:val="000000" w:themeColor="text1"/>
                <w:szCs w:val="18"/>
              </w:rPr>
              <w:t>Nauki o zdrowiu</w:t>
            </w:r>
          </w:p>
        </w:tc>
      </w:tr>
      <w:tr w:rsidR="00C01834" w:rsidRPr="00C01834" w14:paraId="71F9ED42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5AB78114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1C9509E1" w:rsidR="00C01834" w:rsidRPr="00585513" w:rsidRDefault="00511ACE" w:rsidP="00E53357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  <w:r w:rsidRPr="00585513">
              <w:rPr>
                <w:color w:val="000000" w:themeColor="text1"/>
                <w:szCs w:val="18"/>
              </w:rPr>
              <w:t>ogólnoakademicki</w:t>
            </w:r>
          </w:p>
        </w:tc>
      </w:tr>
      <w:tr w:rsidR="00C01834" w:rsidRPr="00C01834" w14:paraId="75BB47C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550C59CE" w:rsidR="00C01834" w:rsidRPr="00C01834" w:rsidRDefault="00470E8F" w:rsidP="00E53357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6009D435" w:rsidR="00C01834" w:rsidRPr="00585513" w:rsidRDefault="00511ACE" w:rsidP="00E53357">
            <w:pPr>
              <w:spacing w:after="0" w:line="259" w:lineRule="auto"/>
              <w:ind w:left="0" w:firstLine="0"/>
              <w:rPr>
                <w:color w:val="000000" w:themeColor="text1"/>
                <w:szCs w:val="18"/>
              </w:rPr>
            </w:pPr>
            <w:r w:rsidRPr="00585513">
              <w:rPr>
                <w:bCs/>
                <w:color w:val="000000" w:themeColor="text1"/>
                <w:szCs w:val="18"/>
              </w:rPr>
              <w:t>I</w:t>
            </w:r>
            <w:r w:rsidR="00DD4A00">
              <w:rPr>
                <w:bCs/>
                <w:color w:val="000000" w:themeColor="text1"/>
                <w:szCs w:val="18"/>
              </w:rPr>
              <w:t>I</w:t>
            </w:r>
            <w:r w:rsidRPr="00585513">
              <w:rPr>
                <w:bCs/>
                <w:color w:val="000000" w:themeColor="text1"/>
                <w:szCs w:val="18"/>
              </w:rPr>
              <w:t xml:space="preserve"> stopnia</w:t>
            </w:r>
          </w:p>
        </w:tc>
      </w:tr>
      <w:tr w:rsidR="00C01834" w:rsidRPr="00C01834" w14:paraId="319D6F33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3EAB1924" w:rsidR="00C01834" w:rsidRPr="00C01834" w:rsidRDefault="00470E8F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17F3FA15" w:rsidR="00C01834" w:rsidRPr="00585513" w:rsidRDefault="00511ACE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  <w:szCs w:val="18"/>
              </w:rPr>
            </w:pPr>
            <w:r w:rsidRPr="00585513">
              <w:rPr>
                <w:bCs/>
                <w:color w:val="000000" w:themeColor="text1"/>
                <w:szCs w:val="18"/>
              </w:rPr>
              <w:t>stacjonarn</w:t>
            </w:r>
            <w:r w:rsidR="00585513" w:rsidRPr="00585513">
              <w:rPr>
                <w:bCs/>
                <w:color w:val="000000" w:themeColor="text1"/>
                <w:szCs w:val="18"/>
              </w:rPr>
              <w:t>e</w:t>
            </w:r>
          </w:p>
        </w:tc>
      </w:tr>
      <w:tr w:rsidR="00A63CE6" w:rsidRPr="00C01834" w14:paraId="0D560214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6802CF84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703FD483" w:rsidR="00A63CE6" w:rsidRPr="00585513" w:rsidRDefault="00511ACE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  <w:szCs w:val="18"/>
              </w:rPr>
            </w:pPr>
            <w:r w:rsidRPr="00585513">
              <w:rPr>
                <w:color w:val="000000" w:themeColor="text1"/>
                <w:szCs w:val="18"/>
              </w:rPr>
              <w:t>fakultatywny</w:t>
            </w:r>
          </w:p>
        </w:tc>
      </w:tr>
      <w:tr w:rsidR="00A63CE6" w:rsidRPr="00C01834" w14:paraId="5858F82D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4105F238" w:rsidR="00A63CE6" w:rsidRPr="00C01834" w:rsidRDefault="00A63CE6" w:rsidP="00E53357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511ACE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4332D07C" w:rsidR="00A63CE6" w:rsidRPr="00585513" w:rsidRDefault="00511ACE" w:rsidP="00E53357">
            <w:pPr>
              <w:spacing w:after="0" w:line="259" w:lineRule="auto"/>
              <w:ind w:left="0" w:firstLine="0"/>
              <w:rPr>
                <w:b/>
                <w:color w:val="000000" w:themeColor="text1"/>
                <w:szCs w:val="18"/>
              </w:rPr>
            </w:pPr>
            <w:r w:rsidRPr="00585513">
              <w:rPr>
                <w:color w:val="000000" w:themeColor="text1"/>
                <w:szCs w:val="18"/>
              </w:rPr>
              <w:t>zaliczeni</w:t>
            </w:r>
            <w:r w:rsidR="00585513" w:rsidRPr="00585513">
              <w:rPr>
                <w:color w:val="000000" w:themeColor="text1"/>
                <w:szCs w:val="18"/>
              </w:rPr>
              <w:t>e</w:t>
            </w:r>
          </w:p>
        </w:tc>
      </w:tr>
      <w:tr w:rsidR="00DD4A00" w:rsidRPr="00C01834" w14:paraId="4BC9D7EB" w14:textId="77777777" w:rsidTr="001F1679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9FBA0BE" w:rsidR="00DD4A00" w:rsidRPr="00C01834" w:rsidRDefault="00DD4A00" w:rsidP="00DD4A0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8CFA56" w14:textId="77777777" w:rsidR="00DD4A00" w:rsidRPr="003016DB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016DB">
              <w:rPr>
                <w:color w:val="auto"/>
              </w:rPr>
              <w:t>Zakład Dietetyki Klinicznej</w:t>
            </w:r>
          </w:p>
          <w:p w14:paraId="5E6CAC9A" w14:textId="77777777" w:rsidR="00DD4A00" w:rsidRPr="003016DB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016DB">
              <w:rPr>
                <w:color w:val="auto"/>
              </w:rPr>
              <w:t>Ul. E. Ciołka 27</w:t>
            </w:r>
          </w:p>
          <w:p w14:paraId="3685F30C" w14:textId="0A26776D" w:rsidR="00DD4A00" w:rsidRPr="00511ACE" w:rsidRDefault="00DD4A00" w:rsidP="00DD4A00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3016DB">
              <w:rPr>
                <w:color w:val="auto"/>
              </w:rPr>
              <w:t>01-445 Warszawa</w:t>
            </w:r>
          </w:p>
        </w:tc>
      </w:tr>
      <w:tr w:rsidR="00DD4A00" w:rsidRPr="00C01834" w14:paraId="2DE86E08" w14:textId="77777777" w:rsidTr="00B615D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DD4A00" w:rsidRPr="00C01834" w:rsidRDefault="00DD4A00" w:rsidP="00DD4A0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F7E5DFB" w14:textId="62A4DD45" w:rsidR="00DD4A00" w:rsidRPr="00511ACE" w:rsidRDefault="00DD4A00" w:rsidP="00DD4A00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 w:rsidRPr="00647040">
              <w:rPr>
                <w:szCs w:val="18"/>
              </w:rPr>
              <w:t>Prof. dr hab. Dorota Szostak-Węgierek</w:t>
            </w:r>
          </w:p>
        </w:tc>
      </w:tr>
      <w:tr w:rsidR="00DD4A00" w:rsidRPr="00C01834" w14:paraId="52E84EAE" w14:textId="77777777" w:rsidTr="00B615D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735C8667" w:rsidR="00DD4A00" w:rsidRDefault="00DD4A00" w:rsidP="00DD4A0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6B5FD1B" w14:textId="77777777" w:rsidR="00DD4A00" w:rsidRDefault="00DD4A00" w:rsidP="00DD4A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</w:rPr>
            </w:pPr>
            <w:r w:rsidRPr="00DE7208">
              <w:rPr>
                <w:rFonts w:asciiTheme="minorHAnsi" w:hAnsiTheme="minorHAnsi" w:cstheme="minorHAnsi"/>
                <w:bCs/>
                <w:color w:val="auto"/>
              </w:rPr>
              <w:t xml:space="preserve">dr hab. n. med. </w:t>
            </w:r>
            <w:r w:rsidRPr="003E4622">
              <w:rPr>
                <w:rFonts w:asciiTheme="minorHAnsi" w:hAnsiTheme="minorHAnsi" w:cstheme="minorHAnsi"/>
                <w:bCs/>
                <w:color w:val="auto"/>
              </w:rPr>
              <w:t>I n. o z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dr. </w:t>
            </w:r>
            <w:r w:rsidRPr="003E4622">
              <w:rPr>
                <w:rFonts w:asciiTheme="minorHAnsi" w:hAnsiTheme="minorHAnsi" w:cstheme="minorHAnsi"/>
                <w:bCs/>
                <w:color w:val="auto"/>
              </w:rPr>
              <w:t>Iwona Boniecka</w:t>
            </w:r>
          </w:p>
          <w:p w14:paraId="3EBBE8A6" w14:textId="77777777" w:rsidR="00DD4A00" w:rsidRDefault="00000000" w:rsidP="00DD4A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</w:rPr>
            </w:pPr>
            <w:hyperlink r:id="rId9" w:history="1">
              <w:r w:rsidR="00DD4A00" w:rsidRPr="00AF7FC9">
                <w:rPr>
                  <w:rStyle w:val="Hipercze"/>
                  <w:rFonts w:asciiTheme="minorHAnsi" w:hAnsiTheme="minorHAnsi" w:cstheme="minorHAnsi"/>
                  <w:bCs/>
                </w:rPr>
                <w:t>iwona.boniecka@wum.edu.pl</w:t>
              </w:r>
            </w:hyperlink>
          </w:p>
          <w:p w14:paraId="49D8FB1A" w14:textId="77777777" w:rsidR="00DD4A00" w:rsidRDefault="00DD4A00" w:rsidP="00DD4A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</w:rPr>
            </w:pPr>
            <w:r w:rsidRPr="0079595F">
              <w:rPr>
                <w:rFonts w:asciiTheme="minorHAnsi" w:hAnsiTheme="minorHAnsi" w:cstheme="minorHAnsi"/>
                <w:bCs/>
                <w:color w:val="auto"/>
              </w:rPr>
              <w:t xml:space="preserve">dr </w:t>
            </w:r>
            <w:r>
              <w:rPr>
                <w:rFonts w:asciiTheme="minorHAnsi" w:hAnsiTheme="minorHAnsi" w:cstheme="minorHAnsi"/>
                <w:bCs/>
                <w:color w:val="auto"/>
              </w:rPr>
              <w:t>n. med. i n. o zdr. Ewa Ehmke vel Emczyńska-Seliga</w:t>
            </w:r>
          </w:p>
          <w:p w14:paraId="1D975D70" w14:textId="2425E346" w:rsidR="00DD4A00" w:rsidRPr="00511ACE" w:rsidRDefault="00000000" w:rsidP="00DD4A00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hyperlink r:id="rId10" w:history="1">
              <w:r w:rsidR="00DD4A00" w:rsidRPr="004B1006">
                <w:rPr>
                  <w:rStyle w:val="Hipercze"/>
                  <w:rFonts w:asciiTheme="minorHAnsi" w:hAnsiTheme="minorHAnsi" w:cstheme="minorHAnsi"/>
                  <w:bCs/>
                </w:rPr>
                <w:t>ewaehmke@gmail.com</w:t>
              </w:r>
            </w:hyperlink>
          </w:p>
        </w:tc>
      </w:tr>
      <w:tr w:rsidR="00DD4A00" w:rsidRPr="00C01834" w14:paraId="1C47B7EB" w14:textId="77777777" w:rsidTr="00B615D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7F6FDF4B" w:rsidR="00DD4A00" w:rsidRPr="00C01834" w:rsidRDefault="00DD4A00" w:rsidP="00DD4A0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B90BB44" w14:textId="77777777" w:rsidR="00DD4A00" w:rsidRDefault="00DD4A00" w:rsidP="00DD4A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</w:rPr>
            </w:pPr>
            <w:r w:rsidRPr="003E4622">
              <w:rPr>
                <w:rFonts w:asciiTheme="minorHAnsi" w:hAnsiTheme="minorHAnsi" w:cstheme="minorHAnsi"/>
                <w:bCs/>
                <w:color w:val="auto"/>
              </w:rPr>
              <w:t>dr hab. n. med. I n. o z</w:t>
            </w:r>
            <w:r>
              <w:rPr>
                <w:rFonts w:asciiTheme="minorHAnsi" w:hAnsiTheme="minorHAnsi" w:cstheme="minorHAnsi"/>
                <w:bCs/>
                <w:color w:val="auto"/>
              </w:rPr>
              <w:t xml:space="preserve">dr. </w:t>
            </w:r>
            <w:r w:rsidRPr="003E4622">
              <w:rPr>
                <w:rFonts w:asciiTheme="minorHAnsi" w:hAnsiTheme="minorHAnsi" w:cstheme="minorHAnsi"/>
                <w:bCs/>
                <w:color w:val="auto"/>
              </w:rPr>
              <w:t>Iwona Boniecka</w:t>
            </w:r>
          </w:p>
          <w:p w14:paraId="4F3E18BC" w14:textId="1A6CDD39" w:rsidR="00DD4A00" w:rsidRPr="00511ACE" w:rsidRDefault="00000000" w:rsidP="00DD4A00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hyperlink r:id="rId11" w:history="1">
              <w:r w:rsidR="00DD4A00" w:rsidRPr="00AF7FC9">
                <w:rPr>
                  <w:rStyle w:val="Hipercze"/>
                  <w:rFonts w:asciiTheme="minorHAnsi" w:hAnsiTheme="minorHAnsi" w:cstheme="minorHAnsi"/>
                  <w:bCs/>
                </w:rPr>
                <w:t>iwona.boniecka@wum.edu.pl</w:t>
              </w:r>
            </w:hyperlink>
          </w:p>
        </w:tc>
      </w:tr>
      <w:tr w:rsidR="00DD4A00" w:rsidRPr="00C01834" w14:paraId="4FD7B3DA" w14:textId="77777777" w:rsidTr="00B615D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DD4A00" w:rsidRPr="00C01834" w:rsidRDefault="00DD4A00" w:rsidP="00DD4A0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B5CBF58" w14:textId="77777777" w:rsidR="00DD4A00" w:rsidRDefault="00DD4A00" w:rsidP="00DD4A0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</w:rPr>
            </w:pPr>
            <w:r w:rsidRPr="0079595F">
              <w:rPr>
                <w:rFonts w:asciiTheme="minorHAnsi" w:hAnsiTheme="minorHAnsi" w:cstheme="minorHAnsi"/>
                <w:bCs/>
                <w:color w:val="auto"/>
              </w:rPr>
              <w:t xml:space="preserve">dr </w:t>
            </w:r>
            <w:r>
              <w:rPr>
                <w:rFonts w:asciiTheme="minorHAnsi" w:hAnsiTheme="minorHAnsi" w:cstheme="minorHAnsi"/>
                <w:bCs/>
                <w:color w:val="auto"/>
              </w:rPr>
              <w:t>n. med. i n. o zdr. Ewa Ehmke vel Emczyńska-Seliga</w:t>
            </w:r>
          </w:p>
          <w:p w14:paraId="2D0C66FD" w14:textId="502546AB" w:rsidR="00DD4A00" w:rsidRPr="00C01834" w:rsidRDefault="00000000" w:rsidP="00DD4A00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hyperlink r:id="rId12" w:history="1">
              <w:r w:rsidR="00DD4A00" w:rsidRPr="004B1006">
                <w:rPr>
                  <w:rStyle w:val="Hipercze"/>
                  <w:rFonts w:asciiTheme="minorHAnsi" w:hAnsiTheme="minorHAnsi" w:cstheme="minorHAnsi"/>
                  <w:bCs/>
                </w:rPr>
                <w:t>ewaehmke@gmail.com</w:t>
              </w:r>
            </w:hyperlink>
          </w:p>
        </w:tc>
      </w:tr>
    </w:tbl>
    <w:p w14:paraId="6766E821" w14:textId="6B791988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6FF29CB3" w14:textId="77777777" w:rsidTr="00606EA5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C92ECE" w:rsidRDefault="00C92ECE" w:rsidP="00E53357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64C7F4EA" w14:textId="77777777" w:rsidTr="00606EA5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EF097C" w14:textId="77777777" w:rsidR="00C92ECE" w:rsidRPr="00C01834" w:rsidRDefault="00C92ECE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4784FA8" w14:textId="6DC5AB0E" w:rsidR="00C92ECE" w:rsidRPr="00C01834" w:rsidRDefault="00BC585C" w:rsidP="001F1679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Rok 2</w:t>
            </w:r>
            <w:r w:rsidR="001162D8">
              <w:rPr>
                <w:color w:val="auto"/>
              </w:rPr>
              <w:t>,</w:t>
            </w:r>
            <w:r>
              <w:rPr>
                <w:color w:val="auto"/>
              </w:rPr>
              <w:t xml:space="preserve"> semestr 1 (studia </w:t>
            </w:r>
            <w:r w:rsidR="001162D8">
              <w:rPr>
                <w:color w:val="auto"/>
              </w:rPr>
              <w:t>stacjonarne I</w:t>
            </w:r>
            <w:r>
              <w:rPr>
                <w:color w:val="auto"/>
              </w:rPr>
              <w:t>I stopnia)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0DE7BC8" w14:textId="77777777" w:rsidR="00C92ECE" w:rsidRPr="00C01834" w:rsidRDefault="00C92ECE" w:rsidP="001F1679">
            <w:pPr>
              <w:spacing w:after="0" w:line="236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25DD52E" w14:textId="0A8DC5CF" w:rsidR="00C92ECE" w:rsidRPr="00C01834" w:rsidRDefault="00DD4A00" w:rsidP="001F1679">
            <w:pPr>
              <w:spacing w:after="160" w:line="259" w:lineRule="auto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0C731368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vAlign w:val="center"/>
          </w:tcPr>
          <w:p w14:paraId="7B5A0B9E" w14:textId="325D85D5" w:rsidR="00724BB4" w:rsidRPr="00724BB4" w:rsidRDefault="00724BB4" w:rsidP="001F1679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5F7A1749" w14:textId="77777777" w:rsidTr="00606EA5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</w:tcPr>
          <w:p w14:paraId="660B9F7B" w14:textId="0377DC84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6CB" w14:textId="25391159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646" w14:textId="64FBA34B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DD4A00" w:rsidRPr="00C01834" w14:paraId="0E101504" w14:textId="77777777" w:rsidTr="00604E02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C3E90C2" w14:textId="460E358B" w:rsidR="00DD4A00" w:rsidRPr="00C01834" w:rsidRDefault="00DD4A00" w:rsidP="00DD4A0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74430C6" w14:textId="62A5D78B" w:rsidR="00DD4A00" w:rsidRPr="00C01834" w:rsidRDefault="00DD4A00" w:rsidP="00DD4A0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DD4A00" w:rsidRPr="00C01834" w14:paraId="665D0866" w14:textId="77777777" w:rsidTr="00604E02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07C71F6" w14:textId="0F4AD04F" w:rsidR="00DD4A00" w:rsidRPr="00C01834" w:rsidRDefault="00DD4A00" w:rsidP="00DD4A00">
            <w:pPr>
              <w:spacing w:after="160" w:line="259" w:lineRule="auto"/>
              <w:ind w:left="0" w:firstLine="0"/>
              <w:rPr>
                <w:color w:val="auto"/>
              </w:rPr>
            </w:pPr>
            <w:r w:rsidRPr="00B34CE1"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12C9500" w14:textId="44260DE3" w:rsidR="00DD4A00" w:rsidRPr="00C01834" w:rsidRDefault="00DD4A00" w:rsidP="00DD4A00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C01834" w:rsidRPr="00C01834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23F2E02A" w:rsidR="00C01834" w:rsidRPr="00C01834" w:rsidRDefault="00DD4A00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378E66E7" w:rsidR="00C01834" w:rsidRPr="00C01834" w:rsidRDefault="00DD4A00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14:paraId="442CD670" w14:textId="0B1953D4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11014E5F" w14:textId="77777777" w:rsidTr="00E53357">
        <w:trPr>
          <w:trHeight w:val="34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1414BB0" w14:textId="5207770C" w:rsidR="00C92ECE" w:rsidRPr="00C92ECE" w:rsidRDefault="00C92ECE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DD4A00" w:rsidRPr="00C01834" w14:paraId="4BE2BC01" w14:textId="77777777" w:rsidTr="00357D22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2B6F84" w14:textId="77777777" w:rsidR="00DD4A00" w:rsidRPr="00C01834" w:rsidRDefault="00DD4A00" w:rsidP="00DD4A00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861D2DA" w14:textId="33B3FCCA" w:rsidR="00DD4A00" w:rsidRPr="00C01834" w:rsidRDefault="00DD4A00" w:rsidP="00DD4A00">
            <w:pPr>
              <w:spacing w:after="0" w:line="259" w:lineRule="auto"/>
              <w:ind w:left="0" w:right="353" w:firstLine="0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  <w:bCs/>
                <w:iCs/>
              </w:rPr>
              <w:t>Zapoznanie studenta z ogólnymi zasadami</w:t>
            </w:r>
            <w:r w:rsidRPr="0079595F">
              <w:rPr>
                <w:rFonts w:asciiTheme="minorHAnsi" w:hAnsiTheme="minorHAnsi" w:cstheme="minorHAnsi"/>
              </w:rPr>
              <w:t xml:space="preserve"> postępowania dietetycznego we wrodzonych wadach metabolizmu (wwm) u dzieci.</w:t>
            </w:r>
          </w:p>
        </w:tc>
      </w:tr>
      <w:tr w:rsidR="00DD4A00" w:rsidRPr="00C01834" w14:paraId="4E0DBB46" w14:textId="77777777" w:rsidTr="00357D22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4533ECA" w14:textId="77777777" w:rsidR="00DD4A00" w:rsidRPr="00C01834" w:rsidRDefault="00DD4A00" w:rsidP="00DD4A00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89CAFB7" w14:textId="55B980E4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</w:rPr>
              <w:t>Zapoznanie studenta z opracowaniem indywidualnego planu diety dla pacjentów z wrodzonymi wadami metabolizmu.</w:t>
            </w:r>
          </w:p>
        </w:tc>
      </w:tr>
      <w:tr w:rsidR="00DD4A00" w:rsidRPr="00C01834" w14:paraId="7A46E8E4" w14:textId="77777777" w:rsidTr="00357D22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77777777" w:rsidR="00DD4A00" w:rsidRPr="00C01834" w:rsidRDefault="00DD4A00" w:rsidP="00DD4A00">
            <w:pPr>
              <w:spacing w:after="0" w:line="259" w:lineRule="auto"/>
              <w:ind w:left="33" w:firstLine="0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5A07DA19" w14:textId="48929813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  <w:bCs/>
                <w:iCs/>
              </w:rPr>
              <w:t>Zwrócenie uwagi na specyfikę wywiadu dietetycznego stosowanego we wwm.</w:t>
            </w:r>
          </w:p>
        </w:tc>
      </w:tr>
      <w:tr w:rsidR="00DD4A00" w:rsidRPr="00C01834" w14:paraId="338CCD51" w14:textId="77777777" w:rsidTr="00357D22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6ABDAE" w14:textId="5A060534" w:rsidR="00DD4A00" w:rsidRPr="00C01834" w:rsidRDefault="00DD4A00" w:rsidP="00DD4A00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color w:val="auto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FFBA243" w14:textId="3AE0E44C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  <w:bCs/>
                <w:iCs/>
              </w:rPr>
              <w:t>Zwrócenie uwagi na zależność oceny dietetycznej z aktualnymi wynikami biochemicznymi pacjenta.</w:t>
            </w:r>
          </w:p>
        </w:tc>
      </w:tr>
      <w:tr w:rsidR="00DD4A00" w:rsidRPr="00C01834" w14:paraId="044698B2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EA22B75" w14:textId="349D644F" w:rsidR="00DD4A00" w:rsidRPr="00C01834" w:rsidRDefault="00DD4A00" w:rsidP="00DD4A00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color w:val="auto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6A04CA" w14:textId="60A317D1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  <w:bCs/>
                <w:iCs/>
              </w:rPr>
              <w:t>Zapoznanie z zagrożeniami wystąpienia niedoborów składników odżywczych, związanych z ograniczeniami dietetycznymi stosowanymi w poszczególnych grupach wwm.</w:t>
            </w:r>
          </w:p>
        </w:tc>
      </w:tr>
      <w:tr w:rsidR="00DD4A00" w:rsidRPr="00C01834" w14:paraId="55B730F2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508285" w14:textId="38E3935C" w:rsidR="00DD4A00" w:rsidRPr="00C01834" w:rsidRDefault="00DD4A00" w:rsidP="00DD4A00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color w:val="auto"/>
              </w:rPr>
              <w:t>C6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2ABD92B" w14:textId="6BD58F74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  <w:bCs/>
                <w:iCs/>
              </w:rPr>
              <w:t>Zapoznanie z wielodyscyplinarną opieką nad pacjentem z wwm.</w:t>
            </w:r>
          </w:p>
        </w:tc>
      </w:tr>
      <w:tr w:rsidR="00DD4A00" w:rsidRPr="00C01834" w14:paraId="64B36FF2" w14:textId="77777777" w:rsidTr="00E53357">
        <w:trPr>
          <w:trHeight w:val="340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164F6F2" w14:textId="4450B0D2" w:rsidR="00DD4A00" w:rsidRPr="00C01834" w:rsidRDefault="00DD4A00" w:rsidP="00DD4A00">
            <w:pPr>
              <w:spacing w:after="0" w:line="259" w:lineRule="auto"/>
              <w:ind w:left="33" w:firstLine="0"/>
              <w:rPr>
                <w:color w:val="auto"/>
              </w:rPr>
            </w:pPr>
            <w:r>
              <w:rPr>
                <w:color w:val="auto"/>
              </w:rPr>
              <w:t>C7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9628C76" w14:textId="7AED4FDF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  <w:bCs/>
                <w:iCs/>
              </w:rPr>
              <w:t>Zapoznanie z przyczynami występowania trudności w realizowaniu zaleceń dietetycznych przez pacjentów z wwm.</w:t>
            </w:r>
          </w:p>
        </w:tc>
      </w:tr>
    </w:tbl>
    <w:p w14:paraId="5560877D" w14:textId="47108A91" w:rsidR="00B8221A" w:rsidRPr="00E53357" w:rsidRDefault="00B8221A" w:rsidP="00CA3ACF">
      <w:pPr>
        <w:spacing w:after="11" w:line="259" w:lineRule="auto"/>
        <w:ind w:left="0" w:firstLine="0"/>
        <w:rPr>
          <w:b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5627450" w14:textId="77777777" w:rsidTr="00511ACE">
        <w:trPr>
          <w:trHeight w:val="39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E531BE8" w14:textId="7887220E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efekty uczenia się</w:t>
            </w:r>
          </w:p>
        </w:tc>
      </w:tr>
      <w:tr w:rsidR="00C01834" w:rsidRPr="00C01834" w14:paraId="4731D0CC" w14:textId="77777777" w:rsidTr="00511ACE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C01834" w:rsidRDefault="00C01834" w:rsidP="00511ACE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317E827" w14:textId="77777777" w:rsidR="00C01834" w:rsidRPr="00C01834" w:rsidRDefault="00C01834" w:rsidP="00511ACE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DD4A00" w:rsidRPr="00C01834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714BF9E" w14:textId="77777777" w:rsidR="00DD4A00" w:rsidRDefault="00DD4A00" w:rsidP="00DD4A00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  <w:p w14:paraId="5A9CD66A" w14:textId="60293158" w:rsidR="008B5A99" w:rsidRPr="00C01834" w:rsidRDefault="008B5A99" w:rsidP="00DD4A00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E_W20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2889CE8C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W</w:t>
            </w:r>
            <w:r w:rsidRPr="00782210">
              <w:rPr>
                <w:rFonts w:asciiTheme="minorHAnsi" w:hAnsiTheme="minorHAnsi" w:cstheme="minorHAnsi"/>
                <w:color w:val="auto"/>
              </w:rPr>
              <w:t>ykazuje znajomość zmian organicznych, czynnościowych i metabolicznych zachodzących w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82210">
              <w:rPr>
                <w:rFonts w:asciiTheme="minorHAnsi" w:hAnsiTheme="minorHAnsi" w:cstheme="minorHAnsi"/>
                <w:color w:val="auto"/>
              </w:rPr>
              <w:t>ustroju pod wpływem choroby i towarzyszących jej zaburzeń odżywiania.</w:t>
            </w:r>
          </w:p>
        </w:tc>
      </w:tr>
      <w:tr w:rsidR="00DD4A00" w:rsidRPr="00C01834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22336B" w14:textId="77777777" w:rsidR="00DD4A00" w:rsidRDefault="00DD4A00" w:rsidP="00DD4A00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  <w:p w14:paraId="3A2D83C6" w14:textId="11566A58" w:rsidR="008B5A99" w:rsidRPr="00C01834" w:rsidRDefault="008B5A99" w:rsidP="00DD4A00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E_W36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4F4699AF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82210">
              <w:rPr>
                <w:rFonts w:asciiTheme="minorHAnsi" w:hAnsiTheme="minorHAnsi" w:cstheme="minorHAnsi"/>
                <w:color w:val="auto"/>
              </w:rPr>
              <w:t>Posiada pogłębioną wiedzę na temat procesów metabolicznych zachodzących u dzieci z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82210">
              <w:rPr>
                <w:rFonts w:asciiTheme="minorHAnsi" w:hAnsiTheme="minorHAnsi" w:cstheme="minorHAnsi"/>
                <w:color w:val="auto"/>
              </w:rPr>
              <w:t>wybranymi wrodzonymi wadami metabolizmu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C01834" w:rsidRPr="00C01834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Umiejętności – Absolwent potrafi:</w:t>
            </w:r>
          </w:p>
        </w:tc>
      </w:tr>
      <w:tr w:rsidR="00DD4A00" w:rsidRPr="00C01834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5E1A198" w14:textId="77777777" w:rsidR="00DD4A00" w:rsidRDefault="00DD4A00" w:rsidP="00DD4A00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  <w:p w14:paraId="7D95FD17" w14:textId="36809BA9" w:rsidR="008B5A99" w:rsidRPr="00C01834" w:rsidRDefault="008B5A99" w:rsidP="00DD4A00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  <w:color w:val="auto"/>
              </w:rPr>
              <w:t>E_U</w:t>
            </w:r>
            <w:r>
              <w:rPr>
                <w:rFonts w:asciiTheme="minorHAnsi" w:hAnsiTheme="minorHAnsi" w:cstheme="minorHAnsi"/>
                <w:color w:val="auto"/>
              </w:rPr>
              <w:t>39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4BF28E37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E4622">
              <w:rPr>
                <w:rFonts w:asciiTheme="minorHAnsi" w:hAnsiTheme="minorHAnsi" w:cstheme="minorHAnsi"/>
                <w:color w:val="auto"/>
              </w:rPr>
              <w:t>Dokonuje indywidualizacji dietoterapii uwzględniające różnice w odpowiedzi na określone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3E4622">
              <w:rPr>
                <w:rFonts w:asciiTheme="minorHAnsi" w:hAnsiTheme="minorHAnsi" w:cstheme="minorHAnsi"/>
                <w:color w:val="auto"/>
              </w:rPr>
              <w:t>składniki diety spowodowane czynnikami genetycznymi</w:t>
            </w:r>
          </w:p>
        </w:tc>
      </w:tr>
      <w:tr w:rsidR="00DD4A00" w:rsidRPr="00C01834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9BC8E9" w14:textId="77777777" w:rsidR="00DD4A00" w:rsidRDefault="00DD4A00" w:rsidP="00DD4A00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  <w:p w14:paraId="1EDE55DE" w14:textId="02E2F44E" w:rsidR="008B5A99" w:rsidRPr="00C01834" w:rsidRDefault="008B5A99" w:rsidP="00DD4A00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  <w:color w:val="auto"/>
              </w:rPr>
              <w:t>E_U</w:t>
            </w:r>
            <w:r>
              <w:rPr>
                <w:rFonts w:asciiTheme="minorHAnsi" w:hAnsiTheme="minorHAnsi" w:cstheme="minorHAnsi"/>
                <w:color w:val="auto"/>
              </w:rPr>
              <w:t>43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63C273F6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82210">
              <w:rPr>
                <w:rFonts w:asciiTheme="minorHAnsi" w:hAnsiTheme="minorHAnsi" w:cstheme="minorHAnsi"/>
                <w:color w:val="auto"/>
              </w:rPr>
              <w:t>Umie prawidłowo planować i bilansować diety dla dzieci z mukowiscydozą / fenyloketonurią /chorobą syropu klonowego</w:t>
            </w:r>
          </w:p>
        </w:tc>
      </w:tr>
      <w:tr w:rsidR="00C01834" w:rsidRPr="00C01834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DD4A00" w:rsidRPr="00C01834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F352D1" w14:textId="77777777" w:rsidR="00DD4A00" w:rsidRDefault="00DD4A00" w:rsidP="00DD4A00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  <w:p w14:paraId="77208E7C" w14:textId="3EBCC8E2" w:rsidR="008B5A99" w:rsidRPr="00C01834" w:rsidRDefault="008B5A99" w:rsidP="00DD4A00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  <w:color w:val="auto"/>
              </w:rPr>
              <w:t>E_K13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7071A64" w14:textId="3BB814E6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82210">
              <w:rPr>
                <w:rFonts w:asciiTheme="minorHAnsi" w:hAnsiTheme="minorHAnsi" w:cstheme="minorHAnsi"/>
                <w:color w:val="auto"/>
              </w:rPr>
              <w:t>Rozumie potrzebę uaktualniania wiedzy z zakresu zaleceń dietetycznych i doboru produktów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82210">
              <w:rPr>
                <w:rFonts w:asciiTheme="minorHAnsi" w:hAnsiTheme="minorHAnsi" w:cstheme="minorHAnsi"/>
                <w:color w:val="auto"/>
              </w:rPr>
              <w:t>spożywczych do diety dzieci z wrodzonymi wadami metabolizmu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DD4A00" w:rsidRPr="00C01834" w14:paraId="2AD0B46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7570CF9" w14:textId="77777777" w:rsidR="00DD4A00" w:rsidRDefault="00DD4A00" w:rsidP="00DD4A00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  <w:p w14:paraId="6E467077" w14:textId="724ABD32" w:rsidR="008B5A99" w:rsidRPr="00C01834" w:rsidRDefault="008B5A99" w:rsidP="00DD4A00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  <w:color w:val="auto"/>
              </w:rPr>
              <w:t>E_K</w:t>
            </w:r>
            <w:r w:rsidR="00D72A4C">
              <w:rPr>
                <w:rFonts w:asciiTheme="minorHAnsi" w:hAnsiTheme="minorHAnsi" w:cstheme="minorHAnsi"/>
                <w:color w:val="auto"/>
              </w:rPr>
              <w:t>35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56A03" w14:textId="0D0DEFCB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82210">
              <w:rPr>
                <w:rFonts w:asciiTheme="minorHAnsi" w:hAnsiTheme="minorHAnsi" w:cstheme="minorHAnsi"/>
                <w:color w:val="auto"/>
              </w:rPr>
              <w:t>Rozumie potrzebę uczenia się przez całe życie, potrafi inspirować i organizować proces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82210">
              <w:rPr>
                <w:rFonts w:asciiTheme="minorHAnsi" w:hAnsiTheme="minorHAnsi" w:cstheme="minorHAnsi"/>
                <w:color w:val="auto"/>
              </w:rPr>
              <w:t>uczenia się innych osób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DD4A00" w:rsidRPr="00C01834" w14:paraId="40CF08A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EDD73F0" w14:textId="4B9DBCDA" w:rsidR="008B5A99" w:rsidRDefault="008B5A99" w:rsidP="008B5A9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</w:t>
            </w:r>
            <w:r w:rsidR="00D72A4C">
              <w:rPr>
                <w:color w:val="auto"/>
              </w:rPr>
              <w:t>3</w:t>
            </w:r>
          </w:p>
          <w:p w14:paraId="758DB8A4" w14:textId="38E76FD6" w:rsidR="00DD4A00" w:rsidRPr="00C01834" w:rsidRDefault="008B5A99" w:rsidP="008B5A99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79595F">
              <w:rPr>
                <w:rFonts w:asciiTheme="minorHAnsi" w:hAnsiTheme="minorHAnsi" w:cstheme="minorHAnsi"/>
                <w:color w:val="auto"/>
              </w:rPr>
              <w:t>E_K</w:t>
            </w:r>
            <w:r>
              <w:rPr>
                <w:rFonts w:asciiTheme="minorHAnsi" w:hAnsiTheme="minorHAnsi" w:cstheme="minorHAnsi"/>
                <w:color w:val="auto"/>
              </w:rPr>
              <w:t>44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8F16C27" w14:textId="6AB4F55E" w:rsidR="00DD4A00" w:rsidRPr="00C01834" w:rsidRDefault="00DD4A00" w:rsidP="00DD4A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82210">
              <w:rPr>
                <w:rFonts w:asciiTheme="minorHAnsi" w:hAnsiTheme="minorHAnsi" w:cstheme="minorHAnsi"/>
                <w:color w:val="auto"/>
              </w:rPr>
              <w:t>Rozumie trudności pacjenta związane z zaleconym sposobem żywienia</w:t>
            </w:r>
            <w:r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</w:tbl>
    <w:p w14:paraId="28C04E73" w14:textId="6A9C8562" w:rsidR="00C01834" w:rsidRPr="00FC0DCA" w:rsidRDefault="00C01834" w:rsidP="00FC0DCA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578ED830" w14:textId="77777777" w:rsidTr="00511ACE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BD1B80F" w14:textId="76B7FD45" w:rsidR="00CA3ACF" w:rsidRPr="00CA3ACF" w:rsidRDefault="00CA3ACF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8B5A99" w:rsidRPr="00C01834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13F61980" w:rsidR="008B5A99" w:rsidRPr="00C01834" w:rsidRDefault="008B5A99" w:rsidP="009E0B9F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 xml:space="preserve">Wykłady 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248DBD3" w14:textId="4BDA5351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  <w:r w:rsidRPr="00844C84">
              <w:rPr>
                <w:color w:val="auto"/>
              </w:rPr>
              <w:t xml:space="preserve">Wykład 1 </w:t>
            </w:r>
          </w:p>
          <w:p w14:paraId="6025E89F" w14:textId="77777777" w:rsidR="008B5A99" w:rsidRDefault="008B5A99" w:rsidP="008B5A99">
            <w:pPr>
              <w:spacing w:after="0" w:line="240" w:lineRule="auto"/>
              <w:rPr>
                <w:color w:val="auto"/>
              </w:rPr>
            </w:pPr>
            <w:r w:rsidRPr="00844C84">
              <w:rPr>
                <w:color w:val="auto"/>
              </w:rPr>
              <w:t xml:space="preserve">Wrodzone wady metabolizmu </w:t>
            </w:r>
            <w:r>
              <w:rPr>
                <w:color w:val="auto"/>
              </w:rPr>
              <w:t>– wstęp: r</w:t>
            </w:r>
            <w:r w:rsidRPr="00844C84">
              <w:rPr>
                <w:color w:val="auto"/>
              </w:rPr>
              <w:t>ys historyczny</w:t>
            </w:r>
            <w:r>
              <w:rPr>
                <w:color w:val="auto"/>
              </w:rPr>
              <w:t>, b</w:t>
            </w:r>
            <w:r w:rsidRPr="00844C84">
              <w:rPr>
                <w:color w:val="auto"/>
              </w:rPr>
              <w:t>adania przesiewowe noworodków</w:t>
            </w:r>
            <w:r>
              <w:rPr>
                <w:color w:val="auto"/>
              </w:rPr>
              <w:t>, problemy pacjentów. Fenyloketonuria (PKU).</w:t>
            </w:r>
          </w:p>
          <w:p w14:paraId="2959F3BB" w14:textId="77777777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</w:p>
          <w:p w14:paraId="7AE809D9" w14:textId="11BB19A1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Wykład 2</w:t>
            </w:r>
            <w:r w:rsidRPr="00844C84">
              <w:rPr>
                <w:color w:val="auto"/>
              </w:rPr>
              <w:t xml:space="preserve"> </w:t>
            </w:r>
          </w:p>
          <w:p w14:paraId="32CEBD86" w14:textId="77777777" w:rsidR="008B5A99" w:rsidRDefault="008B5A99" w:rsidP="008B5A99">
            <w:pPr>
              <w:spacing w:after="0" w:line="240" w:lineRule="auto"/>
              <w:rPr>
                <w:color w:val="auto"/>
              </w:rPr>
            </w:pPr>
            <w:r w:rsidRPr="00844C84">
              <w:rPr>
                <w:color w:val="auto"/>
              </w:rPr>
              <w:t>Choroba syropu klonowego (MSUD), tyrozynemia (TYR), homocystynuria (HCU)</w:t>
            </w:r>
            <w:r>
              <w:rPr>
                <w:color w:val="auto"/>
              </w:rPr>
              <w:t>, acydurie organiczne (OA) i hiperamonemie (UCD).</w:t>
            </w:r>
          </w:p>
          <w:p w14:paraId="4049828A" w14:textId="77777777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Treści kształcenia: </w:t>
            </w:r>
            <w:r w:rsidRPr="00844C84">
              <w:rPr>
                <w:color w:val="auto"/>
              </w:rPr>
              <w:t>Zasady leczenia dietetycznego.</w:t>
            </w:r>
            <w:r>
              <w:rPr>
                <w:color w:val="auto"/>
              </w:rPr>
              <w:t xml:space="preserve"> Wielość diet niskobiałkowych, stosowane preparaty, problemy żywieniowe pacjentów, zagrożenia.</w:t>
            </w:r>
          </w:p>
          <w:p w14:paraId="5F21BF33" w14:textId="77777777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</w:p>
          <w:p w14:paraId="2CB0E3EA" w14:textId="51D2E8BD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  <w:r w:rsidRPr="00844C84">
              <w:rPr>
                <w:color w:val="auto"/>
              </w:rPr>
              <w:t xml:space="preserve">Wykład </w:t>
            </w:r>
            <w:r>
              <w:rPr>
                <w:color w:val="auto"/>
              </w:rPr>
              <w:t>3</w:t>
            </w:r>
            <w:r w:rsidRPr="00844C84">
              <w:rPr>
                <w:color w:val="auto"/>
              </w:rPr>
              <w:t xml:space="preserve"> </w:t>
            </w:r>
          </w:p>
          <w:p w14:paraId="1924606D" w14:textId="77777777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  <w:r w:rsidRPr="00844C84">
              <w:rPr>
                <w:color w:val="auto"/>
              </w:rPr>
              <w:t xml:space="preserve">Zaburzenia B-oksydacji kwasów tłuszczowych. </w:t>
            </w:r>
          </w:p>
          <w:p w14:paraId="2393F5F7" w14:textId="77777777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  <w:r w:rsidRPr="00844C84">
              <w:rPr>
                <w:color w:val="auto"/>
              </w:rPr>
              <w:t>Treści kształcenia: Zasady leczenia dietetycznego.</w:t>
            </w:r>
            <w:r>
              <w:rPr>
                <w:color w:val="auto"/>
              </w:rPr>
              <w:t xml:space="preserve"> Wielość diet niskobiałkowych, stosowane preparaty, problemy żywieniowe pacjentów, zagrożenia.</w:t>
            </w:r>
          </w:p>
          <w:p w14:paraId="7E4FB954" w14:textId="77777777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</w:p>
          <w:p w14:paraId="5385B8FC" w14:textId="23377DCB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Wykład 4</w:t>
            </w:r>
            <w:r w:rsidRPr="00844C84">
              <w:rPr>
                <w:color w:val="auto"/>
              </w:rPr>
              <w:t xml:space="preserve"> </w:t>
            </w:r>
          </w:p>
          <w:p w14:paraId="4C1683EC" w14:textId="77777777" w:rsidR="008B5A99" w:rsidRDefault="008B5A99" w:rsidP="008B5A99">
            <w:pPr>
              <w:spacing w:after="0" w:line="240" w:lineRule="auto"/>
              <w:rPr>
                <w:color w:val="auto"/>
              </w:rPr>
            </w:pPr>
            <w:r w:rsidRPr="00844C84">
              <w:rPr>
                <w:color w:val="auto"/>
              </w:rPr>
              <w:t>Zaburzenia metabolizmu węglowo</w:t>
            </w:r>
            <w:r>
              <w:rPr>
                <w:color w:val="auto"/>
              </w:rPr>
              <w:t>danów.</w:t>
            </w:r>
          </w:p>
          <w:p w14:paraId="16CFCF8D" w14:textId="77777777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  <w:r w:rsidRPr="00844C84">
              <w:rPr>
                <w:color w:val="auto"/>
              </w:rPr>
              <w:t xml:space="preserve">Treści kształcenia: </w:t>
            </w:r>
            <w:r>
              <w:rPr>
                <w:color w:val="auto"/>
              </w:rPr>
              <w:t>charakterystyka chorób spichrzania glikogenu, wrodzonej nietolerancji fruktozy (fruktozemii) i galaktozemii. Zasady leczenia dietetycznego.</w:t>
            </w:r>
          </w:p>
          <w:p w14:paraId="3D5A0D65" w14:textId="77777777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</w:p>
          <w:p w14:paraId="42C0A5DF" w14:textId="22E19423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  <w:r w:rsidRPr="00844C84">
              <w:rPr>
                <w:color w:val="auto"/>
              </w:rPr>
              <w:t xml:space="preserve">Wykład </w:t>
            </w:r>
            <w:r>
              <w:rPr>
                <w:color w:val="auto"/>
              </w:rPr>
              <w:t>5</w:t>
            </w:r>
            <w:r w:rsidRPr="00844C84">
              <w:rPr>
                <w:color w:val="auto"/>
              </w:rPr>
              <w:t xml:space="preserve"> </w:t>
            </w:r>
          </w:p>
          <w:p w14:paraId="73A82F1B" w14:textId="77777777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  <w:r w:rsidRPr="00844C84">
              <w:rPr>
                <w:color w:val="auto"/>
              </w:rPr>
              <w:t>Dieta ketogenna we wrodzonych wadach metabolizmu</w:t>
            </w:r>
          </w:p>
          <w:p w14:paraId="16240982" w14:textId="77777777" w:rsidR="008B5A99" w:rsidRPr="00844C84" w:rsidRDefault="008B5A99" w:rsidP="008B5A99">
            <w:pPr>
              <w:spacing w:after="0" w:line="240" w:lineRule="auto"/>
              <w:rPr>
                <w:color w:val="auto"/>
              </w:rPr>
            </w:pPr>
            <w:r w:rsidRPr="00844C84">
              <w:rPr>
                <w:color w:val="auto"/>
              </w:rPr>
              <w:t>Treści kształcenia: Charakterystyka chorób</w:t>
            </w:r>
            <w:r>
              <w:rPr>
                <w:color w:val="auto"/>
              </w:rPr>
              <w:t xml:space="preserve">, </w:t>
            </w:r>
            <w:r w:rsidRPr="00844C84">
              <w:rPr>
                <w:color w:val="auto"/>
              </w:rPr>
              <w:t>planowanie diet</w:t>
            </w:r>
            <w:r>
              <w:rPr>
                <w:color w:val="auto"/>
              </w:rPr>
              <w:t xml:space="preserve">y ketogennej w medycynie, </w:t>
            </w:r>
            <w:r w:rsidRPr="00844C84">
              <w:rPr>
                <w:color w:val="auto"/>
              </w:rPr>
              <w:t>preparaty i narzędzia wspierające pacjentów.</w:t>
            </w:r>
          </w:p>
          <w:p w14:paraId="0485E40C" w14:textId="77777777" w:rsidR="008B5A99" w:rsidRPr="00C01834" w:rsidRDefault="008B5A99" w:rsidP="008B5A9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AB5967" w14:textId="77777777" w:rsidR="008B5A99" w:rsidRDefault="008B5A99" w:rsidP="008B5A9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E_W20, E_W36</w:t>
            </w:r>
          </w:p>
          <w:p w14:paraId="5065AA8C" w14:textId="77777777" w:rsidR="008B5A99" w:rsidRDefault="008B5A99" w:rsidP="008B5A9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E_U39, E_U43</w:t>
            </w:r>
          </w:p>
          <w:p w14:paraId="607A63EF" w14:textId="2919A4F1" w:rsidR="008B5A99" w:rsidRPr="00C01834" w:rsidRDefault="008B5A99" w:rsidP="008B5A9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E_K12, E_K</w:t>
            </w:r>
            <w:r w:rsidR="00D72A4C">
              <w:rPr>
                <w:color w:val="auto"/>
              </w:rPr>
              <w:t>13, E_44</w:t>
            </w:r>
          </w:p>
        </w:tc>
      </w:tr>
      <w:tr w:rsidR="008B5A99" w:rsidRPr="00C01834" w14:paraId="6B8FA3CA" w14:textId="5258BF42" w:rsidTr="00787FA8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65DA5D5" w14:textId="1A1237B2" w:rsidR="008B5A99" w:rsidRPr="00C01834" w:rsidRDefault="008B5A99" w:rsidP="009E0B9F">
            <w:pPr>
              <w:spacing w:after="0" w:line="259" w:lineRule="auto"/>
              <w:ind w:left="5" w:firstLine="0"/>
              <w:rPr>
                <w:color w:val="auto"/>
              </w:rPr>
            </w:pPr>
            <w:r>
              <w:rPr>
                <w:color w:val="auto"/>
              </w:rPr>
              <w:t xml:space="preserve">Seminaria 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9301B5C" w14:textId="07E0A060" w:rsidR="008B5A99" w:rsidRPr="00844C84" w:rsidRDefault="008B5A99" w:rsidP="008B5A99">
            <w:pPr>
              <w:spacing w:after="0" w:line="240" w:lineRule="auto"/>
            </w:pPr>
            <w:r w:rsidRPr="00844C84">
              <w:t xml:space="preserve">Seminarium 1-2 </w:t>
            </w:r>
          </w:p>
          <w:p w14:paraId="05965EDC" w14:textId="77777777" w:rsidR="008B5A99" w:rsidRPr="00844C84" w:rsidRDefault="008B5A99" w:rsidP="008B5A99">
            <w:pPr>
              <w:spacing w:after="0" w:line="240" w:lineRule="auto"/>
            </w:pPr>
            <w:r w:rsidRPr="00844C84">
              <w:t>Analiza wybranych przypadków pacjentów i ich diet.</w:t>
            </w:r>
          </w:p>
          <w:p w14:paraId="74C1C781" w14:textId="77777777" w:rsidR="008B5A99" w:rsidRPr="00844C84" w:rsidRDefault="008B5A99" w:rsidP="008B5A99">
            <w:pPr>
              <w:spacing w:after="0" w:line="240" w:lineRule="auto"/>
            </w:pPr>
            <w:r w:rsidRPr="00844C84">
              <w:t xml:space="preserve">Treści kształcenia: analiza jadłospisów pacjentów, omówienie, wydawanie zaleceń. </w:t>
            </w:r>
          </w:p>
          <w:p w14:paraId="490F98CC" w14:textId="77777777" w:rsidR="008B5A99" w:rsidRPr="00844C84" w:rsidRDefault="008B5A99" w:rsidP="008B5A99">
            <w:pPr>
              <w:spacing w:after="0" w:line="240" w:lineRule="auto"/>
            </w:pPr>
          </w:p>
          <w:p w14:paraId="7665AA64" w14:textId="4F753B4C" w:rsidR="008B5A99" w:rsidRPr="00844C84" w:rsidRDefault="008B5A99" w:rsidP="008B5A99">
            <w:pPr>
              <w:spacing w:after="0" w:line="240" w:lineRule="auto"/>
            </w:pPr>
            <w:r w:rsidRPr="00844C84">
              <w:t xml:space="preserve">Seminarium 3 </w:t>
            </w:r>
          </w:p>
          <w:p w14:paraId="3546A7D4" w14:textId="77777777" w:rsidR="008B5A99" w:rsidRPr="00844C84" w:rsidRDefault="008B5A99" w:rsidP="008B5A99">
            <w:pPr>
              <w:spacing w:after="0" w:line="240" w:lineRule="auto"/>
            </w:pPr>
            <w:r w:rsidRPr="00844C84">
              <w:lastRenderedPageBreak/>
              <w:t xml:space="preserve">Diety stosowane we wrodzonych wadach metabolizmu - planowanie diet i zaleceń dla noworozpoznanych pacjentów. </w:t>
            </w:r>
          </w:p>
          <w:p w14:paraId="72A14043" w14:textId="77777777" w:rsidR="008B5A99" w:rsidRPr="00844C84" w:rsidRDefault="008B5A99" w:rsidP="008B5A99">
            <w:pPr>
              <w:spacing w:after="0" w:line="240" w:lineRule="auto"/>
            </w:pPr>
          </w:p>
          <w:p w14:paraId="2F2B38C9" w14:textId="7B5DFDC9" w:rsidR="008B5A99" w:rsidRPr="00844C84" w:rsidRDefault="008B5A99" w:rsidP="008B5A99">
            <w:pPr>
              <w:spacing w:after="0" w:line="240" w:lineRule="auto"/>
            </w:pPr>
            <w:r w:rsidRPr="00844C84">
              <w:t xml:space="preserve">Seminarium 4 </w:t>
            </w:r>
          </w:p>
          <w:p w14:paraId="282E46D2" w14:textId="77777777" w:rsidR="008B5A99" w:rsidRDefault="008B5A99" w:rsidP="008B5A99">
            <w:pPr>
              <w:spacing w:after="0" w:line="240" w:lineRule="auto"/>
            </w:pPr>
            <w:r w:rsidRPr="00844C84">
              <w:t>Preparaty i żywność stosowane we wrodzonych wadach metabol</w:t>
            </w:r>
            <w:r>
              <w:t>izmu.</w:t>
            </w:r>
          </w:p>
          <w:p w14:paraId="125FAAED" w14:textId="77777777" w:rsidR="008B5A99" w:rsidRPr="00844C84" w:rsidRDefault="008B5A99" w:rsidP="008B5A99">
            <w:pPr>
              <w:spacing w:after="0" w:line="240" w:lineRule="auto"/>
            </w:pPr>
            <w:r>
              <w:t xml:space="preserve">Treści kształcenia: </w:t>
            </w:r>
            <w:r w:rsidRPr="00844C84">
              <w:t>ocena organoleptyczna preparatów, porów</w:t>
            </w:r>
            <w:r>
              <w:t xml:space="preserve">nanie składów, omówienie, </w:t>
            </w:r>
            <w:r w:rsidRPr="00844C84">
              <w:t>porównanie wartości odżywczej żywności specjalistycznej, ocena ryzyka niedoborów pokarmowych.</w:t>
            </w:r>
          </w:p>
          <w:p w14:paraId="7B2D0842" w14:textId="77777777" w:rsidR="008B5A99" w:rsidRPr="00844C84" w:rsidRDefault="008B5A99" w:rsidP="008B5A99">
            <w:pPr>
              <w:spacing w:after="0" w:line="240" w:lineRule="auto"/>
            </w:pPr>
          </w:p>
          <w:p w14:paraId="09A2B4BB" w14:textId="44DFA1D4" w:rsidR="008B5A99" w:rsidRPr="00844C84" w:rsidRDefault="008B5A99" w:rsidP="008B5A99">
            <w:pPr>
              <w:spacing w:after="0" w:line="240" w:lineRule="auto"/>
            </w:pPr>
            <w:r w:rsidRPr="00844C84">
              <w:t xml:space="preserve">Seminarium 5 </w:t>
            </w:r>
          </w:p>
          <w:p w14:paraId="41FC1ADD" w14:textId="77777777" w:rsidR="008B5A99" w:rsidRPr="00844C84" w:rsidRDefault="008B5A99" w:rsidP="008B5A99">
            <w:pPr>
              <w:spacing w:after="0" w:line="240" w:lineRule="auto"/>
            </w:pPr>
            <w:r w:rsidRPr="00844C84">
              <w:t>Zajęcia podsumowujące wiadomości dot. wrodzonych wad metabolizmu i test.</w:t>
            </w:r>
          </w:p>
          <w:p w14:paraId="21AFAD14" w14:textId="7F9F5B36" w:rsidR="008B5A99" w:rsidRPr="00C01834" w:rsidRDefault="008B5A99" w:rsidP="008B5A9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 xml:space="preserve">Treści kształcenia: </w:t>
            </w:r>
            <w:r w:rsidRPr="00844C84">
              <w:t>dyskusja kończąca, pytania.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0D8CAD" w14:textId="77777777" w:rsidR="00D72A4C" w:rsidRDefault="00D72A4C" w:rsidP="00D72A4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E_W20, E_W36</w:t>
            </w:r>
          </w:p>
          <w:p w14:paraId="5ADA9187" w14:textId="77777777" w:rsidR="00D72A4C" w:rsidRDefault="00D72A4C" w:rsidP="00D72A4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E_U39, E_U43</w:t>
            </w:r>
          </w:p>
          <w:p w14:paraId="31AE3559" w14:textId="0E0DC93A" w:rsidR="008B5A99" w:rsidRPr="00C01834" w:rsidRDefault="00D72A4C" w:rsidP="00D72A4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E_K12, E_K13, E_44</w:t>
            </w:r>
          </w:p>
        </w:tc>
      </w:tr>
      <w:tr w:rsidR="00D72A4C" w:rsidRPr="00C01834" w14:paraId="68546CFD" w14:textId="77777777" w:rsidTr="00D71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FE3A49B" w14:textId="74BCC571" w:rsidR="00D72A4C" w:rsidRPr="00C01834" w:rsidRDefault="00D72A4C" w:rsidP="009E0B9F">
            <w:pPr>
              <w:spacing w:after="0" w:line="259" w:lineRule="auto"/>
              <w:ind w:left="5" w:firstLine="0"/>
              <w:rPr>
                <w:color w:val="auto"/>
              </w:rPr>
            </w:pPr>
            <w:r w:rsidRPr="00F1794F">
              <w:t>Kształcenie bez nauczyciela akademickiego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86CF9A9" w14:textId="77777777" w:rsidR="00D72A4C" w:rsidRDefault="00D72A4C" w:rsidP="00F1794F">
            <w:pPr>
              <w:spacing w:after="0" w:line="240" w:lineRule="auto"/>
            </w:pPr>
            <w:r w:rsidRPr="008A2BFB">
              <w:t>Diety bardzo niskobiałkowe – produkty niskobiałkowe na rynku</w:t>
            </w:r>
            <w:r>
              <w:t xml:space="preserve"> (produkty zbożowe, mleczne, mięsne)</w:t>
            </w:r>
            <w:r w:rsidRPr="008A2BFB">
              <w:t>, wartość odżywcza</w:t>
            </w:r>
            <w:r>
              <w:t>, ryzyko</w:t>
            </w:r>
            <w:r w:rsidRPr="008A2BFB">
              <w:t xml:space="preserve"> niedoborów pokarmowych.</w:t>
            </w:r>
          </w:p>
          <w:p w14:paraId="17B2B053" w14:textId="77777777" w:rsidR="00D72A4C" w:rsidRDefault="00D72A4C" w:rsidP="00F1794F">
            <w:pPr>
              <w:spacing w:after="0" w:line="240" w:lineRule="auto"/>
              <w:ind w:left="0" w:firstLine="0"/>
            </w:pPr>
            <w:r>
              <w:t>Diety bardzo niskotłuszczowe – produkty niskotłuszczowe i beztłuszczowe na rynku (mięsa i przetwory, ryby i przetwory, mleko i przetwory, desery), wartość odżywcza produktów, ryzyko niedoborów pokarmowych, ale również nadmiaru.</w:t>
            </w:r>
          </w:p>
          <w:p w14:paraId="3D231128" w14:textId="77777777" w:rsidR="00D72A4C" w:rsidRDefault="00D72A4C" w:rsidP="00F1794F">
            <w:pPr>
              <w:spacing w:after="0" w:line="240" w:lineRule="auto"/>
            </w:pPr>
            <w:r>
              <w:t>Suplementacja diet niskobiałkowych, niskotłuszczowych, niskowęglowodanowych – ryzyko niedoborów pokarmowych u pacjentów z wrodzonymi wadami metabolizmu, czy konieczne jest zalecanie przyjmowania suplementów diety, jakich (witaminy, składniki mineralne, błonnik, kwasy tłuszczowe).</w:t>
            </w:r>
          </w:p>
          <w:p w14:paraId="2B2E9574" w14:textId="71AFB2B6" w:rsidR="00D72A4C" w:rsidRPr="00F1794F" w:rsidRDefault="00D72A4C" w:rsidP="00F1794F">
            <w:pPr>
              <w:spacing w:after="0" w:line="240" w:lineRule="auto"/>
            </w:pPr>
            <w:r>
              <w:t>Jadłospis/ modyfikacja jadłospisu w żywieniu zbiorowym (przedszkole, szkoła, turnus rehabilotacyjny) dla pacjenta z wrodzoną wadą metabolizmu, możliwości modyfikacji.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925E832" w14:textId="77777777" w:rsidR="00F1794F" w:rsidRDefault="00F1794F" w:rsidP="00F1794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E_W20, E_W36</w:t>
            </w:r>
          </w:p>
          <w:p w14:paraId="2E497FB6" w14:textId="77777777" w:rsidR="00F1794F" w:rsidRDefault="00F1794F" w:rsidP="00F1794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E_U39, E_U43</w:t>
            </w:r>
          </w:p>
          <w:p w14:paraId="35285BBF" w14:textId="54B52FC6" w:rsidR="00D72A4C" w:rsidRPr="00C01834" w:rsidRDefault="00F1794F" w:rsidP="00F1794F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E_K12, E_K13, E_44</w:t>
            </w:r>
          </w:p>
        </w:tc>
      </w:tr>
      <w:bookmarkEnd w:id="0"/>
    </w:tbl>
    <w:p w14:paraId="346E8384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2D101F15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A8C8D28" w14:textId="0D52F38E" w:rsidR="00014630" w:rsidRPr="00014630" w:rsidRDefault="00014630" w:rsidP="00511ACE">
            <w:pPr>
              <w:pStyle w:val="Akapitzlist"/>
              <w:numPr>
                <w:ilvl w:val="0"/>
                <w:numId w:val="1"/>
              </w:numPr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1F018839" w14:textId="77777777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1162D8">
              <w:rPr>
                <w:lang w:val="en-US"/>
              </w:rPr>
              <w:t xml:space="preserve">Nguengang Wakap S. et al.: Estimating cumulative point prevalence of rare diseases: analysis of the Orphanet database. </w:t>
            </w:r>
            <w:r w:rsidRPr="00D72A4C">
              <w:t xml:space="preserve">European Journal of Human Genetics 2019  </w:t>
            </w:r>
          </w:p>
          <w:p w14:paraId="18D3A390" w14:textId="77777777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D72A4C">
              <w:t>Program Polityki Zdrowotnej, Program Badań Przesiewowych noworodków w Rzeczypospolitej Polskiej na lata 2019-2026, Warszawa 2022.</w:t>
            </w:r>
          </w:p>
          <w:p w14:paraId="0A368F47" w14:textId="77777777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D72A4C">
              <w:t>Ołtarzewski M.: Znaczenie i organizacja badań przesiewowych noworodków w Polsce. Pediatria po Dyplomie, 2014; 4: 8–21.</w:t>
            </w:r>
          </w:p>
          <w:p w14:paraId="6A23409A" w14:textId="77777777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D72A4C">
              <w:t>Zschocke J., Hoffmann G.F.: Vademecum Metabolicum, Milupa GmbH &amp; Co. KG 2004.</w:t>
            </w:r>
          </w:p>
          <w:p w14:paraId="65723B6B" w14:textId="77777777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1162D8">
              <w:rPr>
                <w:lang w:val="en-US"/>
              </w:rPr>
              <w:t xml:space="preserve">Bernstein L.E., Rohr F., Helm J.R.: Nutrition Management of Inherited Metabolic Diseases. </w:t>
            </w:r>
            <w:r w:rsidRPr="00D72A4C">
              <w:t>Springer 2015.</w:t>
            </w:r>
          </w:p>
          <w:p w14:paraId="6A5E7227" w14:textId="77777777" w:rsid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 w:rsidRPr="00D72A4C">
              <w:t>Szablewski L., Skopińska A., Zaburzenia metabolizmu węglowodanów powodowane mutacjami i rola diety jako terapii. Cześć II – fruktozemia, Med Rodzinna 2005, 4: 113–116.</w:t>
            </w:r>
          </w:p>
          <w:p w14:paraId="6D4C7D0B" w14:textId="77777777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 w:rsidRPr="00D72A4C">
              <w:rPr>
                <w:bCs/>
                <w:lang w:val="en-US"/>
              </w:rPr>
              <w:t xml:space="preserve">Mönch E., Moses S.W. Inherited Disorders of Carbohydrate Metabolism. </w:t>
            </w:r>
            <w:r w:rsidRPr="00D72A4C">
              <w:rPr>
                <w:bCs/>
              </w:rPr>
              <w:t>UNI-MED Verlag AG 2014</w:t>
            </w:r>
          </w:p>
          <w:p w14:paraId="2A65FFD7" w14:textId="77777777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 w:rsidRPr="00D72A4C">
              <w:rPr>
                <w:bCs/>
                <w:lang w:val="en-US"/>
              </w:rPr>
              <w:t>van Wegberg A.M.J., MacDonald A., Ahring K. et al.: The complete European guidelines on phenylketonuria: diagnosis and treatment. Orphanet Journal of Rare Disease; 2017. 12:162.</w:t>
            </w:r>
          </w:p>
          <w:p w14:paraId="7D12BA60" w14:textId="77777777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 w:rsidRPr="00D72A4C">
              <w:rPr>
                <w:bCs/>
                <w:lang w:val="en-US"/>
              </w:rPr>
              <w:t>Baumgartner M. et al.: Proposed guidelines for the diagnosis and management of methylmalonic and propionic academia. Orphanet Journal of Rare Diseases 2014, 9:130.</w:t>
            </w:r>
          </w:p>
          <w:p w14:paraId="17691DA1" w14:textId="77777777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 w:rsidRPr="00D72A4C">
              <w:rPr>
                <w:bCs/>
                <w:lang w:val="en-US"/>
              </w:rPr>
              <w:t xml:space="preserve">Frazier D. et al.: Nutrition management guideline for maple syrup urine disease: An evidence and consensus based approach. </w:t>
            </w:r>
            <w:r w:rsidRPr="00D72A4C">
              <w:rPr>
                <w:bCs/>
              </w:rPr>
              <w:t xml:space="preserve">Mol Genet Metab 112 (2014): 210-217  </w:t>
            </w:r>
          </w:p>
          <w:p w14:paraId="36A2722B" w14:textId="77777777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 w:rsidRPr="00D72A4C">
              <w:rPr>
                <w:bCs/>
                <w:lang w:val="en-US"/>
              </w:rPr>
              <w:t xml:space="preserve">Haberle J. et al.:  Suggested guidelines for the diagnosis and management of urea cycle disorders: First revision. </w:t>
            </w:r>
            <w:r w:rsidRPr="00D72A4C">
              <w:rPr>
                <w:bCs/>
              </w:rPr>
              <w:t>JIMD 2019, 1-39</w:t>
            </w:r>
          </w:p>
          <w:p w14:paraId="1102BCCE" w14:textId="77777777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Cs/>
                <w:lang w:val="en-US"/>
              </w:rPr>
            </w:pPr>
            <w:r w:rsidRPr="00D72A4C">
              <w:rPr>
                <w:bCs/>
                <w:lang w:val="en-US"/>
              </w:rPr>
              <w:t>Summar M.L., Dobbelaere D., Brusilov S. et al.: Diagnosis, symptoms, frequency and mortality of 260 patients with urea cicle disorders from a 21-year, multicenter study of acute hyperammonaemic episodes. Acta Paediatr. 2008, 97(10): 1420-1425</w:t>
            </w:r>
          </w:p>
          <w:p w14:paraId="10528821" w14:textId="1C2F609E" w:rsidR="00014630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 w:rsidRPr="00D72A4C">
              <w:rPr>
                <w:bCs/>
                <w:lang w:val="en-US"/>
              </w:rPr>
              <w:t xml:space="preserve">Mönch E., Link R.: Diagnostik und Therapie bei angeborenen Stoffwechselstrungen. </w:t>
            </w:r>
            <w:r w:rsidRPr="00D72A4C">
              <w:rPr>
                <w:bCs/>
              </w:rPr>
              <w:t>SPS Publ, 2002</w:t>
            </w:r>
          </w:p>
        </w:tc>
      </w:tr>
      <w:tr w:rsidR="00014630" w:rsidRPr="00C01834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B8EB10C" w14:textId="77777777" w:rsidR="00D72A4C" w:rsidRPr="001162D8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Cs/>
              </w:rPr>
            </w:pPr>
            <w:r w:rsidRPr="001162D8">
              <w:rPr>
                <w:bCs/>
              </w:rPr>
              <w:t>Jarosz M. (red): Normy żywienia człowieka 2020.</w:t>
            </w:r>
          </w:p>
          <w:p w14:paraId="47BFFACE" w14:textId="30A6C424" w:rsidR="00D72A4C" w:rsidRPr="00D72A4C" w:rsidRDefault="00D72A4C" w:rsidP="00D72A4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color w:val="auto"/>
              </w:rPr>
            </w:pPr>
            <w:r w:rsidRPr="001162D8">
              <w:rPr>
                <w:bCs/>
              </w:rPr>
              <w:t xml:space="preserve">Kunachowicz H. i in.: Tabele składu i wartości odżywczej żywności. </w:t>
            </w:r>
            <w:r w:rsidRPr="00D72A4C">
              <w:rPr>
                <w:bCs/>
                <w:lang w:val="en-US"/>
              </w:rPr>
              <w:t>PZWL,</w:t>
            </w:r>
            <w:r w:rsidRPr="00D72A4C">
              <w:rPr>
                <w:color w:val="auto"/>
                <w:lang w:val="en-US"/>
              </w:rPr>
              <w:t xml:space="preserve"> Warszawa 2024.</w:t>
            </w:r>
          </w:p>
        </w:tc>
      </w:tr>
    </w:tbl>
    <w:p w14:paraId="4742B585" w14:textId="7E4DA10D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20104B8B" w14:textId="77777777" w:rsidTr="00511ACE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014630" w:rsidRDefault="00CA3ACF" w:rsidP="00511ACE">
            <w:pPr>
              <w:pStyle w:val="Akapitzlist"/>
              <w:numPr>
                <w:ilvl w:val="0"/>
                <w:numId w:val="1"/>
              </w:numPr>
              <w:rPr>
                <w:smallCaps/>
                <w:color w:val="auto"/>
              </w:rPr>
            </w:pPr>
            <w:r w:rsidRPr="00511ACE">
              <w:rPr>
                <w:b/>
                <w:smallCaps/>
                <w:color w:val="auto"/>
                <w:sz w:val="24"/>
              </w:rPr>
              <w:lastRenderedPageBreak/>
              <w:t>Sposoby weryfikacji efektów uczenia się</w:t>
            </w:r>
          </w:p>
        </w:tc>
      </w:tr>
      <w:tr w:rsidR="00A3096F" w:rsidRPr="00C01834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40F20003" w:rsidR="00A3096F" w:rsidRPr="00C01834" w:rsidRDefault="00055966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C01834" w14:paraId="387B7A57" w14:textId="77777777" w:rsidTr="00511ACE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301D38" w14:textId="77777777" w:rsidR="00A3096F" w:rsidRPr="00AD2F54" w:rsidRDefault="00A3096F" w:rsidP="00511ACE">
            <w:pPr>
              <w:spacing w:after="0" w:line="259" w:lineRule="auto"/>
              <w:ind w:left="0" w:firstLine="0"/>
              <w:jc w:val="center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A.W1, A.U1, K1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00EDFBD3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Pole definiuje metody wykorzystywane do oceniania studentów, np. kartkówka, kolokwium, raport z ćwiczeń itp.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C33C0E3" w14:textId="6B77F67A" w:rsidR="00A3096F" w:rsidRPr="00AD2F54" w:rsidRDefault="00A3096F" w:rsidP="00511ACE">
            <w:pPr>
              <w:spacing w:after="0" w:line="259" w:lineRule="auto"/>
              <w:ind w:left="0" w:firstLine="0"/>
              <w:rPr>
                <w:i/>
                <w:iCs/>
                <w:color w:val="auto"/>
              </w:rPr>
            </w:pPr>
            <w:r w:rsidRPr="00AD2F54">
              <w:rPr>
                <w:i/>
                <w:iCs/>
                <w:color w:val="auto"/>
                <w:sz w:val="16"/>
                <w:szCs w:val="20"/>
              </w:rPr>
              <w:t>Np. próg zaliczeniowy</w:t>
            </w:r>
          </w:p>
        </w:tc>
      </w:tr>
      <w:tr w:rsidR="00D72A4C" w:rsidRPr="00C01834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4772E5C" w14:textId="77777777" w:rsidR="0099376A" w:rsidRPr="001045CB" w:rsidRDefault="0099376A" w:rsidP="0099376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045CB">
              <w:rPr>
                <w:color w:val="auto"/>
              </w:rPr>
              <w:t>W1 (E_W20), W2 (E_W36)</w:t>
            </w:r>
          </w:p>
          <w:p w14:paraId="7B3A5AD5" w14:textId="77777777" w:rsidR="0099376A" w:rsidRDefault="0099376A" w:rsidP="0099376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U1 (</w:t>
            </w:r>
            <w:r w:rsidRPr="0079595F">
              <w:rPr>
                <w:rFonts w:asciiTheme="minorHAnsi" w:hAnsiTheme="minorHAnsi" w:cstheme="minorHAnsi"/>
                <w:color w:val="auto"/>
              </w:rPr>
              <w:t>E_U</w:t>
            </w:r>
            <w:r>
              <w:rPr>
                <w:rFonts w:asciiTheme="minorHAnsi" w:hAnsiTheme="minorHAnsi" w:cstheme="minorHAnsi"/>
                <w:color w:val="auto"/>
              </w:rPr>
              <w:t>39</w:t>
            </w:r>
            <w:r>
              <w:rPr>
                <w:color w:val="auto"/>
              </w:rPr>
              <w:t>), U2 (</w:t>
            </w:r>
            <w:r w:rsidRPr="0079595F">
              <w:rPr>
                <w:rFonts w:asciiTheme="minorHAnsi" w:hAnsiTheme="minorHAnsi" w:cstheme="minorHAnsi"/>
                <w:color w:val="auto"/>
              </w:rPr>
              <w:t>E_U</w:t>
            </w:r>
            <w:r>
              <w:rPr>
                <w:rFonts w:asciiTheme="minorHAnsi" w:hAnsiTheme="minorHAnsi" w:cstheme="minorHAnsi"/>
                <w:color w:val="auto"/>
              </w:rPr>
              <w:t>43</w:t>
            </w:r>
            <w:r>
              <w:rPr>
                <w:color w:val="auto"/>
              </w:rPr>
              <w:t xml:space="preserve">), </w:t>
            </w:r>
          </w:p>
          <w:p w14:paraId="74112615" w14:textId="08BB99C3" w:rsidR="00D72A4C" w:rsidRPr="00C01834" w:rsidRDefault="0099376A" w:rsidP="0099376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K1 (K_13), K2 (K_35), K3 (K_44)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1805C6E" w14:textId="77777777" w:rsidR="00D72A4C" w:rsidRDefault="00D72A4C" w:rsidP="00D72A4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Ocena końcowa na podstawie testu zamkniętego, 30 pytań.</w:t>
            </w:r>
          </w:p>
          <w:p w14:paraId="7777E1DE" w14:textId="75288C11" w:rsidR="00D72A4C" w:rsidRPr="00C01834" w:rsidRDefault="0099376A" w:rsidP="00D72A4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152B9">
              <w:rPr>
                <w:rFonts w:asciiTheme="minorHAnsi" w:hAnsiTheme="minorHAnsi" w:cstheme="minorHAnsi"/>
                <w:color w:val="auto"/>
              </w:rPr>
              <w:t>Zaliczenie z zakresu wiedzy i umiejętności: aktywność i prace wykonywane na poszczególnych zajęciach zlecone przez nauczyciela.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20FD21" w14:textId="6466D7D4" w:rsidR="00D72A4C" w:rsidRPr="00C01834" w:rsidRDefault="00D72A4C" w:rsidP="00D72A4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1045CB">
              <w:rPr>
                <w:i/>
                <w:iCs/>
                <w:color w:val="auto"/>
                <w:sz w:val="16"/>
                <w:szCs w:val="20"/>
              </w:rPr>
              <w:t> ≥ </w:t>
            </w:r>
            <w:r>
              <w:rPr>
                <w:i/>
                <w:iCs/>
                <w:color w:val="auto"/>
                <w:sz w:val="16"/>
                <w:szCs w:val="20"/>
              </w:rPr>
              <w:t>65%</w:t>
            </w:r>
          </w:p>
        </w:tc>
      </w:tr>
    </w:tbl>
    <w:p w14:paraId="436EE3ED" w14:textId="77777777" w:rsidR="00C01834" w:rsidRPr="00E55362" w:rsidRDefault="00C01834" w:rsidP="00055966">
      <w:pPr>
        <w:spacing w:after="0" w:line="264" w:lineRule="auto"/>
        <w:ind w:left="0" w:firstLine="0"/>
        <w:rPr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473F6E7C" w14:textId="77777777" w:rsidTr="00511ACE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6F419667" w:rsidR="00014630" w:rsidRPr="00E55362" w:rsidRDefault="00E55362" w:rsidP="00511ACE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333E675" w14:textId="77777777" w:rsidR="00D72A4C" w:rsidRPr="005F14B0" w:rsidRDefault="00D72A4C" w:rsidP="00D72A4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5F14B0">
              <w:rPr>
                <w:rFonts w:asciiTheme="minorHAnsi" w:hAnsiTheme="minorHAnsi" w:cstheme="minorHAnsi"/>
                <w:color w:val="auto"/>
              </w:rPr>
              <w:t>65 – 71% - dostateczny (3,0)</w:t>
            </w:r>
          </w:p>
          <w:p w14:paraId="591CF01E" w14:textId="77777777" w:rsidR="00D72A4C" w:rsidRPr="005F14B0" w:rsidRDefault="00D72A4C" w:rsidP="00D72A4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5F14B0">
              <w:rPr>
                <w:rFonts w:asciiTheme="minorHAnsi" w:hAnsiTheme="minorHAnsi" w:cstheme="minorHAnsi"/>
                <w:color w:val="auto"/>
              </w:rPr>
              <w:t>72 – 78% - dość dobry (3,5)</w:t>
            </w:r>
          </w:p>
          <w:p w14:paraId="46349207" w14:textId="77777777" w:rsidR="00D72A4C" w:rsidRPr="005F14B0" w:rsidRDefault="00D72A4C" w:rsidP="00D72A4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5F14B0">
              <w:rPr>
                <w:rFonts w:asciiTheme="minorHAnsi" w:hAnsiTheme="minorHAnsi" w:cstheme="minorHAnsi"/>
                <w:color w:val="auto"/>
              </w:rPr>
              <w:t>79 – 85% - dobry (4,0)</w:t>
            </w:r>
          </w:p>
          <w:p w14:paraId="69D2FC4B" w14:textId="77777777" w:rsidR="00D72A4C" w:rsidRPr="005F14B0" w:rsidRDefault="00D72A4C" w:rsidP="00D72A4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  <w:r w:rsidRPr="005F14B0">
              <w:rPr>
                <w:rFonts w:asciiTheme="minorHAnsi" w:hAnsiTheme="minorHAnsi" w:cstheme="minorHAnsi"/>
                <w:color w:val="auto"/>
              </w:rPr>
              <w:t>86 – 92% - ponad dobry (4,5)</w:t>
            </w:r>
          </w:p>
          <w:p w14:paraId="5E25BCB6" w14:textId="77777777" w:rsidR="00D72A4C" w:rsidRDefault="00D72A4C" w:rsidP="00D72A4C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color w:val="auto"/>
              </w:rPr>
            </w:pPr>
            <w:r w:rsidRPr="005F14B0">
              <w:rPr>
                <w:rFonts w:asciiTheme="minorHAnsi" w:hAnsiTheme="minorHAnsi" w:cstheme="minorHAnsi"/>
                <w:color w:val="auto"/>
              </w:rPr>
              <w:t>93 – 100% - bardzo dobry (5,0)</w:t>
            </w:r>
          </w:p>
          <w:p w14:paraId="68C5686F" w14:textId="77777777" w:rsidR="00D72A4C" w:rsidRDefault="00D72A4C" w:rsidP="00D72A4C">
            <w:pPr>
              <w:spacing w:after="0" w:line="259" w:lineRule="auto"/>
              <w:ind w:left="0" w:right="235" w:firstLine="0"/>
              <w:rPr>
                <w:rFonts w:cstheme="minorHAnsi"/>
                <w:b/>
                <w:color w:val="auto"/>
              </w:rPr>
            </w:pPr>
          </w:p>
          <w:p w14:paraId="677E6E8D" w14:textId="322B285A" w:rsidR="00014630" w:rsidRPr="00C01834" w:rsidRDefault="00D72A4C" w:rsidP="00D72A4C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 w:rsidRPr="001045CB">
              <w:rPr>
                <w:rFonts w:cstheme="minorHAnsi"/>
                <w:bCs/>
                <w:color w:val="auto"/>
              </w:rPr>
              <w:t>Kształcenie bez nauczyciela akademickiego – reali</w:t>
            </w:r>
            <w:r w:rsidR="00BC585C">
              <w:rPr>
                <w:rFonts w:cstheme="minorHAnsi"/>
                <w:bCs/>
                <w:color w:val="auto"/>
              </w:rPr>
              <w:t>z</w:t>
            </w:r>
            <w:r w:rsidRPr="001045CB">
              <w:rPr>
                <w:rFonts w:cstheme="minorHAnsi"/>
                <w:bCs/>
                <w:color w:val="auto"/>
              </w:rPr>
              <w:t>acja prac zleconych przez nauczyciela</w:t>
            </w:r>
          </w:p>
        </w:tc>
      </w:tr>
    </w:tbl>
    <w:p w14:paraId="71846F02" w14:textId="77777777" w:rsidR="00511ACE" w:rsidRPr="00F04776" w:rsidRDefault="00511ACE" w:rsidP="007F19BC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F04776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  <w:r w:rsidRPr="00F04776">
        <w:rPr>
          <w:noProof/>
          <w:color w:val="auto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38974" wp14:editId="1CDCE602">
                <wp:simplePos x="0" y="0"/>
                <wp:positionH relativeFrom="column">
                  <wp:posOffset>3175</wp:posOffset>
                </wp:positionH>
                <wp:positionV relativeFrom="paragraph">
                  <wp:posOffset>8452485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1791B" w14:textId="77777777" w:rsidR="00511ACE" w:rsidRPr="008E78CF" w:rsidRDefault="00511ACE" w:rsidP="00511A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7C700BDF" w14:textId="77777777" w:rsidR="00511ACE" w:rsidRDefault="00511ACE" w:rsidP="00511ACE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38974" id="_x0000_s1027" type="#_x0000_t202" style="position:absolute;margin-left:.25pt;margin-top:665.5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/WJmsOEAAAAQAQAADwAAAAAAAAAAAAAAAABrBAAAZHJzL2Rvd25yZXYueG1sUEsFBgAAAAAE&#10;AAQA8wAAAHkFAAAAAA==&#10;">
                <v:textbox style="mso-fit-shape-to-text:t">
                  <w:txbxContent>
                    <w:p w14:paraId="7E61791B" w14:textId="77777777" w:rsidR="00511ACE" w:rsidRPr="008E78CF" w:rsidRDefault="00511ACE" w:rsidP="00511AC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7C700BDF" w14:textId="77777777" w:rsidR="00511ACE" w:rsidRDefault="00511ACE" w:rsidP="00511ACE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D0B25" w14:textId="77777777" w:rsidR="00511ACE" w:rsidRPr="00F04776" w:rsidRDefault="00511ACE" w:rsidP="00511ACE">
      <w:pPr>
        <w:spacing w:after="160" w:line="259" w:lineRule="auto"/>
        <w:ind w:left="0" w:firstLine="0"/>
        <w:jc w:val="center"/>
        <w:rPr>
          <w:color w:val="auto"/>
          <w:sz w:val="16"/>
          <w:szCs w:val="16"/>
        </w:rPr>
      </w:pPr>
    </w:p>
    <w:sectPr w:rsidR="00511ACE" w:rsidRPr="00F04776" w:rsidSect="00A973C1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5B17" w14:textId="77777777" w:rsidR="00D31236" w:rsidRDefault="00D31236">
      <w:pPr>
        <w:spacing w:after="0" w:line="240" w:lineRule="auto"/>
      </w:pPr>
      <w:r>
        <w:separator/>
      </w:r>
    </w:p>
  </w:endnote>
  <w:endnote w:type="continuationSeparator" w:id="0">
    <w:p w14:paraId="54CCDD3A" w14:textId="77777777" w:rsidR="00D31236" w:rsidRDefault="00D3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794921CE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42454" w:rsidRPr="00242454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242454" w:rsidRPr="00242454">
        <w:rPr>
          <w:noProof/>
          <w:sz w:val="2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EB036" w14:textId="77777777" w:rsidR="00D31236" w:rsidRDefault="00D31236">
      <w:pPr>
        <w:spacing w:after="0" w:line="240" w:lineRule="auto"/>
      </w:pPr>
      <w:r>
        <w:separator/>
      </w:r>
    </w:p>
  </w:footnote>
  <w:footnote w:type="continuationSeparator" w:id="0">
    <w:p w14:paraId="3B5AF70C" w14:textId="77777777" w:rsidR="00D31236" w:rsidRDefault="00D3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E533" w14:textId="7CFE4144" w:rsidR="00C777D8" w:rsidRPr="00C777D8" w:rsidRDefault="00C777D8" w:rsidP="00C777D8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>Załącznik nr 4</w:t>
    </w:r>
    <w:r>
      <w:rPr>
        <w:rFonts w:ascii="Arial" w:eastAsia="Times New Roman" w:hAnsi="Arial" w:cs="Arial"/>
        <w:b/>
        <w:bCs/>
        <w:i/>
        <w:color w:val="auto"/>
        <w:sz w:val="16"/>
        <w:szCs w:val="24"/>
      </w:rPr>
      <w:t>B</w:t>
    </w:r>
    <w:r w:rsidRPr="00C777D8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do Procedury </w:t>
    </w:r>
    <w:bookmarkEnd w:id="2"/>
    <w:bookmarkEnd w:id="3"/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00A241" w14:textId="77777777" w:rsidR="00C777D8" w:rsidRPr="00C777D8" w:rsidRDefault="00C777D8" w:rsidP="00C777D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r w:rsidRPr="00C777D8">
      <w:rPr>
        <w:rFonts w:ascii="Arial" w:eastAsia="Times New Roman" w:hAnsi="Arial" w:cs="Arial"/>
        <w:b/>
        <w:bCs/>
        <w:i/>
        <w:color w:val="auto"/>
        <w:sz w:val="16"/>
        <w:szCs w:val="20"/>
      </w:rPr>
      <w:t>(stanowiącej załącznik do Zarządzenia nr …/2024 Rektora WUM z dnia ………………………2024 r.)</w:t>
    </w:r>
  </w:p>
  <w:p w14:paraId="4D110B50" w14:textId="77777777" w:rsidR="00C777D8" w:rsidRDefault="00C777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8F6"/>
    <w:multiLevelType w:val="hybridMultilevel"/>
    <w:tmpl w:val="1452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B3F"/>
    <w:multiLevelType w:val="hybridMultilevel"/>
    <w:tmpl w:val="F86856EE"/>
    <w:lvl w:ilvl="0" w:tplc="6F00E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615CF"/>
    <w:multiLevelType w:val="hybridMultilevel"/>
    <w:tmpl w:val="8EB64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022229">
    <w:abstractNumId w:val="5"/>
  </w:num>
  <w:num w:numId="2" w16cid:durableId="2100372229">
    <w:abstractNumId w:val="3"/>
  </w:num>
  <w:num w:numId="3" w16cid:durableId="1896159994">
    <w:abstractNumId w:val="2"/>
  </w:num>
  <w:num w:numId="4" w16cid:durableId="699933005">
    <w:abstractNumId w:val="4"/>
  </w:num>
  <w:num w:numId="5" w16cid:durableId="69608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7606398">
    <w:abstractNumId w:val="0"/>
  </w:num>
  <w:num w:numId="7" w16cid:durableId="138386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0082D"/>
    <w:rsid w:val="00014630"/>
    <w:rsid w:val="00042B01"/>
    <w:rsid w:val="00055966"/>
    <w:rsid w:val="00056A6F"/>
    <w:rsid w:val="00061999"/>
    <w:rsid w:val="00070121"/>
    <w:rsid w:val="000859FB"/>
    <w:rsid w:val="000A61A5"/>
    <w:rsid w:val="000B48F9"/>
    <w:rsid w:val="000C639F"/>
    <w:rsid w:val="000E7357"/>
    <w:rsid w:val="0010458B"/>
    <w:rsid w:val="001162D8"/>
    <w:rsid w:val="00133592"/>
    <w:rsid w:val="00141A71"/>
    <w:rsid w:val="0015778D"/>
    <w:rsid w:val="00160769"/>
    <w:rsid w:val="00164C23"/>
    <w:rsid w:val="00181CEC"/>
    <w:rsid w:val="001E499F"/>
    <w:rsid w:val="001E63CB"/>
    <w:rsid w:val="001F028B"/>
    <w:rsid w:val="001F1679"/>
    <w:rsid w:val="002066C4"/>
    <w:rsid w:val="00242454"/>
    <w:rsid w:val="00291933"/>
    <w:rsid w:val="002B4858"/>
    <w:rsid w:val="002F3B26"/>
    <w:rsid w:val="00417C37"/>
    <w:rsid w:val="00422398"/>
    <w:rsid w:val="00427F40"/>
    <w:rsid w:val="004448F5"/>
    <w:rsid w:val="00460CA2"/>
    <w:rsid w:val="00470E8F"/>
    <w:rsid w:val="00476558"/>
    <w:rsid w:val="00477321"/>
    <w:rsid w:val="0048038B"/>
    <w:rsid w:val="00493B9D"/>
    <w:rsid w:val="00497884"/>
    <w:rsid w:val="00511ACE"/>
    <w:rsid w:val="00585513"/>
    <w:rsid w:val="005944D4"/>
    <w:rsid w:val="005C227E"/>
    <w:rsid w:val="00606EA5"/>
    <w:rsid w:val="00621525"/>
    <w:rsid w:val="0064087A"/>
    <w:rsid w:val="00644C2C"/>
    <w:rsid w:val="00650900"/>
    <w:rsid w:val="00671CA0"/>
    <w:rsid w:val="006A442B"/>
    <w:rsid w:val="006B012B"/>
    <w:rsid w:val="006B726B"/>
    <w:rsid w:val="006C524C"/>
    <w:rsid w:val="006D018B"/>
    <w:rsid w:val="00724BB4"/>
    <w:rsid w:val="00731929"/>
    <w:rsid w:val="00732CF5"/>
    <w:rsid w:val="00792FD5"/>
    <w:rsid w:val="007C40F7"/>
    <w:rsid w:val="007F19BC"/>
    <w:rsid w:val="008264DB"/>
    <w:rsid w:val="008A2F0E"/>
    <w:rsid w:val="008B5A99"/>
    <w:rsid w:val="008E592D"/>
    <w:rsid w:val="008E78CF"/>
    <w:rsid w:val="00900EC6"/>
    <w:rsid w:val="00901188"/>
    <w:rsid w:val="0099376A"/>
    <w:rsid w:val="009B62DF"/>
    <w:rsid w:val="009E0B9F"/>
    <w:rsid w:val="009E635F"/>
    <w:rsid w:val="00A3096F"/>
    <w:rsid w:val="00A63CE6"/>
    <w:rsid w:val="00A668B6"/>
    <w:rsid w:val="00A973C1"/>
    <w:rsid w:val="00AD2F54"/>
    <w:rsid w:val="00B43D2B"/>
    <w:rsid w:val="00B5341A"/>
    <w:rsid w:val="00B5568B"/>
    <w:rsid w:val="00B62BD2"/>
    <w:rsid w:val="00B8221A"/>
    <w:rsid w:val="00B91F3B"/>
    <w:rsid w:val="00B93718"/>
    <w:rsid w:val="00BB23E6"/>
    <w:rsid w:val="00BC585C"/>
    <w:rsid w:val="00BF74E9"/>
    <w:rsid w:val="00BF7BFD"/>
    <w:rsid w:val="00C01834"/>
    <w:rsid w:val="00C24D59"/>
    <w:rsid w:val="00C5519A"/>
    <w:rsid w:val="00C777D8"/>
    <w:rsid w:val="00C92ECE"/>
    <w:rsid w:val="00CA3ACF"/>
    <w:rsid w:val="00CD0AFC"/>
    <w:rsid w:val="00CE067B"/>
    <w:rsid w:val="00D31236"/>
    <w:rsid w:val="00D320E0"/>
    <w:rsid w:val="00D56CEB"/>
    <w:rsid w:val="00D72A4C"/>
    <w:rsid w:val="00D928FC"/>
    <w:rsid w:val="00D93A54"/>
    <w:rsid w:val="00DC6EFE"/>
    <w:rsid w:val="00DD4A00"/>
    <w:rsid w:val="00DF679B"/>
    <w:rsid w:val="00E04683"/>
    <w:rsid w:val="00E53357"/>
    <w:rsid w:val="00E55362"/>
    <w:rsid w:val="00E6064C"/>
    <w:rsid w:val="00E8125D"/>
    <w:rsid w:val="00E817B4"/>
    <w:rsid w:val="00EB14CD"/>
    <w:rsid w:val="00EB4E6F"/>
    <w:rsid w:val="00EE6DD6"/>
    <w:rsid w:val="00F016D9"/>
    <w:rsid w:val="00F04776"/>
    <w:rsid w:val="00F1794F"/>
    <w:rsid w:val="00F75C43"/>
    <w:rsid w:val="00FC0DCA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056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93B9D"/>
    <w:pPr>
      <w:spacing w:after="0" w:line="240" w:lineRule="auto"/>
    </w:pPr>
    <w:rPr>
      <w:rFonts w:ascii="Calibri" w:eastAsia="Calibri" w:hAnsi="Calibri" w:cs="Calibri"/>
      <w:color w:val="000000"/>
      <w:sz w:val="18"/>
    </w:rPr>
  </w:style>
  <w:style w:type="character" w:styleId="Hipercze">
    <w:name w:val="Hyperlink"/>
    <w:uiPriority w:val="99"/>
    <w:unhideWhenUsed/>
    <w:rsid w:val="00DD4A00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D72A4C"/>
    <w:pPr>
      <w:pBdr>
        <w:bottom w:val="single" w:sz="8" w:space="4" w:color="4F81BD"/>
      </w:pBdr>
      <w:spacing w:after="300" w:line="240" w:lineRule="auto"/>
      <w:ind w:left="0" w:firstLine="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99"/>
    <w:rsid w:val="00D72A4C"/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waehmke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wona.boniecka@w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waehmk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wona.boniecka@wum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FB21-0FB4-4BCE-8832-DF6D8140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Rafał Gierek</cp:lastModifiedBy>
  <cp:revision>8</cp:revision>
  <cp:lastPrinted>2020-02-05T09:19:00Z</cp:lastPrinted>
  <dcterms:created xsi:type="dcterms:W3CDTF">2024-09-17T20:38:00Z</dcterms:created>
  <dcterms:modified xsi:type="dcterms:W3CDTF">2024-09-24T11:39:00Z</dcterms:modified>
</cp:coreProperties>
</file>