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1585A" w14:textId="1E80D433" w:rsidR="00C01834" w:rsidRPr="00AD2F54" w:rsidRDefault="00C92ECE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190EDF" wp14:editId="48C18AE6">
                <wp:simplePos x="0" y="0"/>
                <wp:positionH relativeFrom="column">
                  <wp:posOffset>1895475</wp:posOffset>
                </wp:positionH>
                <wp:positionV relativeFrom="paragraph">
                  <wp:posOffset>0</wp:posOffset>
                </wp:positionV>
                <wp:extent cx="4584065" cy="884555"/>
                <wp:effectExtent l="0" t="0" r="1333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17E52" w14:textId="5A30F858" w:rsidR="00C92ECE" w:rsidRPr="00900EC6" w:rsidRDefault="00317A26" w:rsidP="00606EA5">
                            <w:pPr>
                              <w:ind w:left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>Fizjologia żywienia człowieka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90E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9.25pt;margin-top:0;width:360.95pt;height:6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">
                <v:textbox>
                  <w:txbxContent>
                    <w:p w14:paraId="2E017E52" w14:textId="5A30F858" w:rsidR="00C92ECE" w:rsidRPr="00900EC6" w:rsidRDefault="00317A26" w:rsidP="00606EA5">
                      <w:pPr>
                        <w:ind w:left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  <w:t>Fizjologia żywienia człowieka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47452C43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33C6F2AE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470020F" w14:textId="77777777" w:rsidTr="001F1679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A5D9D80" w14:textId="7519BD04" w:rsidR="009E635F" w:rsidRPr="00C92ECE" w:rsidRDefault="009E635F" w:rsidP="00E53357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511ACE">
              <w:rPr>
                <w:b/>
                <w:smallCaps/>
                <w:color w:val="auto"/>
                <w:sz w:val="24"/>
              </w:rPr>
              <w:t>Metryczka</w:t>
            </w:r>
          </w:p>
        </w:tc>
      </w:tr>
      <w:tr w:rsidR="00470E8F" w:rsidRPr="00C01834" w14:paraId="29DFFF33" w14:textId="77777777" w:rsidTr="000859F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2BB0B35" w14:textId="60F719F6" w:rsidR="00470E8F" w:rsidRPr="00C01834" w:rsidRDefault="00470E8F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A9D1BC" w14:textId="05513584" w:rsidR="00470E8F" w:rsidRPr="00C01834" w:rsidRDefault="00317A26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2024/2025</w:t>
            </w:r>
          </w:p>
        </w:tc>
      </w:tr>
      <w:tr w:rsidR="00C01834" w:rsidRPr="00C01834" w14:paraId="20267CE8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8C0DB3" w14:textId="77777777" w:rsidR="00C01834" w:rsidRPr="00C01834" w:rsidRDefault="00C01834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AF69107" w14:textId="79AFC0F3" w:rsidR="00C01834" w:rsidRPr="00C01834" w:rsidRDefault="00317A26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Wydział Nauk o Zdrowiu</w:t>
            </w:r>
          </w:p>
        </w:tc>
      </w:tr>
      <w:tr w:rsidR="00C01834" w:rsidRPr="00C01834" w14:paraId="4E6AAFC2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928F11" w14:textId="429E2B97" w:rsidR="00C01834" w:rsidRPr="00C01834" w:rsidRDefault="00470E8F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487879F" w14:textId="5ADBE4BC" w:rsidR="00C01834" w:rsidRPr="00C01834" w:rsidRDefault="00317A26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dietetyka</w:t>
            </w:r>
          </w:p>
        </w:tc>
      </w:tr>
      <w:tr w:rsidR="00C01834" w:rsidRPr="00C01834" w14:paraId="183C2EC2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DE58CE0" w14:textId="404839BA" w:rsidR="00C01834" w:rsidRPr="00C01834" w:rsidRDefault="00470E8F" w:rsidP="00E53357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  <w:r w:rsidR="00A63CE6"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A5A60B1" w14:textId="7D31F398" w:rsidR="00C01834" w:rsidRPr="00213E9C" w:rsidRDefault="00317A26" w:rsidP="00213E9C">
            <w:pPr>
              <w:spacing w:after="0" w:line="259" w:lineRule="auto"/>
              <w:ind w:left="0" w:firstLine="0"/>
              <w:rPr>
                <w:bCs/>
                <w:color w:val="000000" w:themeColor="text1"/>
                <w:szCs w:val="18"/>
              </w:rPr>
            </w:pPr>
            <w:r w:rsidRPr="00213E9C">
              <w:rPr>
                <w:bCs/>
                <w:color w:val="000000" w:themeColor="text1"/>
                <w:szCs w:val="18"/>
              </w:rPr>
              <w:t>Nauki o zdrowiu</w:t>
            </w:r>
          </w:p>
        </w:tc>
      </w:tr>
      <w:tr w:rsidR="00C01834" w:rsidRPr="00C01834" w14:paraId="71F9ED42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7DA94C1" w14:textId="5AB78114" w:rsidR="00C01834" w:rsidRPr="00C01834" w:rsidRDefault="00470E8F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898681" w14:textId="311389AA" w:rsidR="00C01834" w:rsidRPr="00213E9C" w:rsidRDefault="00317A26" w:rsidP="00E53357">
            <w:pPr>
              <w:spacing w:after="0" w:line="259" w:lineRule="auto"/>
              <w:ind w:left="0" w:firstLine="0"/>
              <w:rPr>
                <w:bCs/>
                <w:color w:val="000000" w:themeColor="text1"/>
                <w:szCs w:val="18"/>
              </w:rPr>
            </w:pPr>
            <w:proofErr w:type="spellStart"/>
            <w:r w:rsidRPr="00213E9C">
              <w:rPr>
                <w:bCs/>
                <w:color w:val="000000" w:themeColor="text1"/>
                <w:szCs w:val="18"/>
              </w:rPr>
              <w:t>Ogólnoakadmiecki</w:t>
            </w:r>
            <w:proofErr w:type="spellEnd"/>
            <w:r w:rsidRPr="00213E9C">
              <w:rPr>
                <w:bCs/>
                <w:color w:val="000000" w:themeColor="text1"/>
                <w:szCs w:val="18"/>
              </w:rPr>
              <w:t xml:space="preserve"> </w:t>
            </w:r>
          </w:p>
        </w:tc>
      </w:tr>
      <w:tr w:rsidR="00C01834" w:rsidRPr="00C01834" w14:paraId="75BB47CB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C0FFA7C" w14:textId="550C59CE" w:rsidR="00C01834" w:rsidRPr="00C01834" w:rsidRDefault="00470E8F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09241D" w14:textId="08BE4A9F" w:rsidR="00C01834" w:rsidRPr="00213E9C" w:rsidRDefault="00511ACE" w:rsidP="00E53357">
            <w:pPr>
              <w:spacing w:after="0" w:line="259" w:lineRule="auto"/>
              <w:ind w:left="0" w:firstLine="0"/>
              <w:rPr>
                <w:bCs/>
                <w:color w:val="000000" w:themeColor="text1"/>
                <w:szCs w:val="18"/>
              </w:rPr>
            </w:pPr>
            <w:r w:rsidRPr="00213E9C">
              <w:rPr>
                <w:bCs/>
                <w:color w:val="000000" w:themeColor="text1"/>
                <w:szCs w:val="18"/>
              </w:rPr>
              <w:t>II stopnia</w:t>
            </w:r>
          </w:p>
        </w:tc>
      </w:tr>
      <w:tr w:rsidR="00C01834" w:rsidRPr="00C01834" w14:paraId="319D6F33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BE4017" w14:textId="3EAB1924" w:rsidR="00C01834" w:rsidRPr="00C01834" w:rsidRDefault="00470E8F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9AD8A40" w14:textId="72BB254D" w:rsidR="00C01834" w:rsidRPr="00213E9C" w:rsidRDefault="00511ACE" w:rsidP="00E53357">
            <w:pPr>
              <w:spacing w:after="0" w:line="259" w:lineRule="auto"/>
              <w:ind w:left="0" w:firstLine="0"/>
              <w:rPr>
                <w:bCs/>
                <w:color w:val="000000" w:themeColor="text1"/>
                <w:szCs w:val="18"/>
              </w:rPr>
            </w:pPr>
            <w:r w:rsidRPr="00213E9C">
              <w:rPr>
                <w:bCs/>
                <w:color w:val="000000" w:themeColor="text1"/>
                <w:szCs w:val="18"/>
              </w:rPr>
              <w:t>niestacjonarne</w:t>
            </w:r>
          </w:p>
        </w:tc>
      </w:tr>
      <w:tr w:rsidR="00A63CE6" w:rsidRPr="00C01834" w14:paraId="0D560214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BFC8F9" w14:textId="6802CF84" w:rsidR="00A63CE6" w:rsidRPr="00C01834" w:rsidRDefault="00A63CE6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B8DE34D" w14:textId="3D9F6D55" w:rsidR="00A63CE6" w:rsidRPr="00213E9C" w:rsidRDefault="00511ACE" w:rsidP="00E53357">
            <w:pPr>
              <w:spacing w:after="0" w:line="259" w:lineRule="auto"/>
              <w:ind w:left="0" w:firstLine="0"/>
              <w:rPr>
                <w:bCs/>
                <w:color w:val="000000" w:themeColor="text1"/>
                <w:szCs w:val="18"/>
              </w:rPr>
            </w:pPr>
            <w:r w:rsidRPr="00213E9C">
              <w:rPr>
                <w:bCs/>
                <w:color w:val="000000" w:themeColor="text1"/>
                <w:szCs w:val="18"/>
              </w:rPr>
              <w:t>obowiązkow</w:t>
            </w:r>
            <w:r w:rsidR="00317A26" w:rsidRPr="00213E9C">
              <w:rPr>
                <w:bCs/>
                <w:color w:val="000000" w:themeColor="text1"/>
                <w:szCs w:val="18"/>
              </w:rPr>
              <w:t>y</w:t>
            </w:r>
          </w:p>
        </w:tc>
      </w:tr>
      <w:tr w:rsidR="00A63CE6" w:rsidRPr="00C01834" w14:paraId="5858F82D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BC4B03F" w14:textId="4105F238" w:rsidR="00A63CE6" w:rsidRPr="00C01834" w:rsidRDefault="00A63CE6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 w:rsidR="00511ACE"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3AA53AE" w14:textId="6481C80A" w:rsidR="00A63CE6" w:rsidRPr="00213E9C" w:rsidRDefault="00511ACE" w:rsidP="00E53357">
            <w:pPr>
              <w:spacing w:after="0" w:line="259" w:lineRule="auto"/>
              <w:ind w:left="0" w:firstLine="0"/>
              <w:rPr>
                <w:bCs/>
                <w:color w:val="000000" w:themeColor="text1"/>
                <w:szCs w:val="18"/>
              </w:rPr>
            </w:pPr>
            <w:r w:rsidRPr="00213E9C">
              <w:rPr>
                <w:bCs/>
                <w:color w:val="000000" w:themeColor="text1"/>
                <w:szCs w:val="18"/>
              </w:rPr>
              <w:t>egzamin</w:t>
            </w:r>
          </w:p>
        </w:tc>
      </w:tr>
      <w:tr w:rsidR="00A63CE6" w:rsidRPr="00C01834" w14:paraId="4BC9D7EB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673C6C" w14:textId="39FBA0BE" w:rsidR="00A63CE6" w:rsidRPr="00C01834" w:rsidRDefault="006D018B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</w:t>
            </w:r>
            <w:r w:rsidR="00511ACE" w:rsidRPr="00C01834">
              <w:rPr>
                <w:b/>
                <w:color w:val="auto"/>
              </w:rPr>
              <w:t xml:space="preserve"> prowadząca </w:t>
            </w:r>
            <w:r w:rsidRPr="00C01834">
              <w:rPr>
                <w:b/>
                <w:color w:val="auto"/>
              </w:rPr>
              <w:t xml:space="preserve">/jednostki </w:t>
            </w:r>
            <w:r w:rsidR="00511ACE" w:rsidRPr="00C01834">
              <w:rPr>
                <w:b/>
                <w:color w:val="auto"/>
              </w:rPr>
              <w:t>prowadząc</w:t>
            </w:r>
            <w:r w:rsidRPr="00C01834">
              <w:rPr>
                <w:b/>
                <w:color w:val="auto"/>
              </w:rPr>
              <w:t>e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0462AF" w14:textId="77777777" w:rsidR="0086454F" w:rsidRPr="003016DB" w:rsidRDefault="0086454F" w:rsidP="0086454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016DB">
              <w:rPr>
                <w:color w:val="auto"/>
              </w:rPr>
              <w:t>Zakład Dietetyki Klinicznej</w:t>
            </w:r>
          </w:p>
          <w:p w14:paraId="7E4ABA73" w14:textId="77777777" w:rsidR="0086454F" w:rsidRPr="003016DB" w:rsidRDefault="0086454F" w:rsidP="0086454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016DB">
              <w:rPr>
                <w:color w:val="auto"/>
              </w:rPr>
              <w:t>Ul. E. Ciołka 27</w:t>
            </w:r>
          </w:p>
          <w:p w14:paraId="3685F30C" w14:textId="13DFB6C1" w:rsidR="00A63CE6" w:rsidRPr="00511ACE" w:rsidRDefault="0086454F" w:rsidP="0086454F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 w:rsidRPr="003016DB">
              <w:rPr>
                <w:color w:val="auto"/>
              </w:rPr>
              <w:t>01-445 Warszawa</w:t>
            </w:r>
          </w:p>
        </w:tc>
      </w:tr>
      <w:tr w:rsidR="00317A26" w:rsidRPr="00C01834" w14:paraId="2DE86E08" w14:textId="77777777" w:rsidTr="004F1B5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CDFD62" w14:textId="5A7511B1" w:rsidR="00317A26" w:rsidRPr="00C01834" w:rsidRDefault="00317A26" w:rsidP="00317A2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F7E5DFB" w14:textId="609A3653" w:rsidR="00317A26" w:rsidRPr="00511ACE" w:rsidRDefault="00317A26" w:rsidP="00317A26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 w:rsidRPr="00647040">
              <w:rPr>
                <w:szCs w:val="18"/>
              </w:rPr>
              <w:t>Prof. dr hab. Dorota Szostak-Węgierek</w:t>
            </w:r>
          </w:p>
        </w:tc>
      </w:tr>
      <w:tr w:rsidR="00317A26" w:rsidRPr="00C01834" w14:paraId="52E84EAE" w14:textId="77777777" w:rsidTr="004F1B5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D6C44C7" w14:textId="735C8667" w:rsidR="00317A26" w:rsidRDefault="00317A26" w:rsidP="00317A2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4470920" w14:textId="37304FC9" w:rsidR="00317A26" w:rsidRPr="00647040" w:rsidRDefault="00317A26" w:rsidP="00317A26">
            <w:pPr>
              <w:rPr>
                <w:szCs w:val="18"/>
              </w:rPr>
            </w:pPr>
            <w:r w:rsidRPr="00647040">
              <w:rPr>
                <w:szCs w:val="18"/>
              </w:rPr>
              <w:t xml:space="preserve">Dr </w:t>
            </w:r>
            <w:r w:rsidR="000E773F">
              <w:rPr>
                <w:szCs w:val="18"/>
              </w:rPr>
              <w:t xml:space="preserve">hab. </w:t>
            </w:r>
            <w:r w:rsidRPr="00647040">
              <w:rPr>
                <w:szCs w:val="18"/>
              </w:rPr>
              <w:t>Iwona Boniecka</w:t>
            </w:r>
          </w:p>
          <w:p w14:paraId="1D975D70" w14:textId="2435CD05" w:rsidR="00317A26" w:rsidRPr="00511ACE" w:rsidRDefault="00317A26" w:rsidP="00317A26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 w:rsidRPr="00647040">
              <w:rPr>
                <w:szCs w:val="18"/>
              </w:rPr>
              <w:t>Iwona.boniecka@wum.edu.pl</w:t>
            </w:r>
          </w:p>
        </w:tc>
      </w:tr>
      <w:tr w:rsidR="00317A26" w:rsidRPr="00C01834" w14:paraId="1C47B7EB" w14:textId="77777777" w:rsidTr="004F1B5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EF45A6F" w14:textId="7F6FDF4B" w:rsidR="00317A26" w:rsidRPr="00C01834" w:rsidRDefault="00317A26" w:rsidP="00317A2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F3E18BC" w14:textId="09F3F048" w:rsidR="00317A26" w:rsidRPr="00511ACE" w:rsidRDefault="00317A26" w:rsidP="00317A26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proofErr w:type="spellStart"/>
            <w:r w:rsidRPr="00647040">
              <w:rPr>
                <w:szCs w:val="18"/>
              </w:rPr>
              <w:t>j.w</w:t>
            </w:r>
            <w:proofErr w:type="spellEnd"/>
            <w:r w:rsidRPr="00647040">
              <w:rPr>
                <w:szCs w:val="18"/>
              </w:rPr>
              <w:t>.</w:t>
            </w:r>
          </w:p>
        </w:tc>
      </w:tr>
      <w:tr w:rsidR="00317A26" w:rsidRPr="00C01834" w14:paraId="4FD7B3DA" w14:textId="77777777" w:rsidTr="004F1B5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14EF4A6" w14:textId="3E915372" w:rsidR="00317A26" w:rsidRPr="00C01834" w:rsidRDefault="00317A26" w:rsidP="00317A2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D0C66FD" w14:textId="6F354DB1" w:rsidR="00317A26" w:rsidRPr="00C01834" w:rsidRDefault="00317A26" w:rsidP="00317A2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647040">
              <w:rPr>
                <w:bCs/>
                <w:szCs w:val="18"/>
              </w:rPr>
              <w:t xml:space="preserve">Prof. dr hab. Dorota Szostak-Węgierek, dr </w:t>
            </w:r>
            <w:r w:rsidR="000E773F">
              <w:rPr>
                <w:bCs/>
                <w:szCs w:val="18"/>
              </w:rPr>
              <w:t>hab. I</w:t>
            </w:r>
            <w:r w:rsidRPr="00647040">
              <w:rPr>
                <w:bCs/>
                <w:szCs w:val="18"/>
              </w:rPr>
              <w:t xml:space="preserve">wona Boniecka, dr </w:t>
            </w:r>
            <w:r w:rsidR="000E773F">
              <w:rPr>
                <w:bCs/>
                <w:szCs w:val="18"/>
              </w:rPr>
              <w:t xml:space="preserve">hab. </w:t>
            </w:r>
            <w:r w:rsidRPr="00647040">
              <w:rPr>
                <w:bCs/>
                <w:szCs w:val="18"/>
              </w:rPr>
              <w:t>Anna Jeznach-</w:t>
            </w:r>
            <w:proofErr w:type="spellStart"/>
            <w:r w:rsidRPr="00647040">
              <w:rPr>
                <w:bCs/>
                <w:szCs w:val="18"/>
              </w:rPr>
              <w:t>Steinhagen</w:t>
            </w:r>
            <w:proofErr w:type="spellEnd"/>
            <w:r w:rsidRPr="00647040">
              <w:rPr>
                <w:bCs/>
                <w:szCs w:val="18"/>
              </w:rPr>
              <w:t>, dr Anna Ukleja, mgr Jakub Krawczyk</w:t>
            </w:r>
          </w:p>
        </w:tc>
      </w:tr>
    </w:tbl>
    <w:p w14:paraId="6766E821" w14:textId="6B791988"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01834" w14:paraId="6FF29CB3" w14:textId="77777777" w:rsidTr="00606EA5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E6EBD9" w14:textId="22EFB2B9" w:rsidR="00C92ECE" w:rsidRPr="00C92ECE" w:rsidRDefault="00C92ECE" w:rsidP="00E53357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14:paraId="64C7F4EA" w14:textId="77777777" w:rsidTr="00606EA5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0EF097C" w14:textId="77777777" w:rsidR="00C92ECE" w:rsidRPr="00C01834" w:rsidRDefault="00C92ECE" w:rsidP="001F167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4784FA8" w14:textId="76A2911D" w:rsidR="00C92ECE" w:rsidRPr="00C01834" w:rsidRDefault="009F6A1F" w:rsidP="001F167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Rok 1</w:t>
            </w:r>
            <w:r w:rsidR="00F27F29">
              <w:rPr>
                <w:color w:val="auto"/>
              </w:rPr>
              <w:t xml:space="preserve">, </w:t>
            </w:r>
            <w:r>
              <w:rPr>
                <w:color w:val="auto"/>
              </w:rPr>
              <w:t>semestr 1 (studia niestacjonarne II stopnia)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0DE7BC8" w14:textId="77777777" w:rsidR="00C92ECE" w:rsidRPr="00C01834" w:rsidRDefault="00C92ECE" w:rsidP="001F1679">
            <w:pPr>
              <w:spacing w:after="0" w:line="236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25DD52E" w14:textId="2DA7B2CE" w:rsidR="00C92ECE" w:rsidRPr="00C01834" w:rsidRDefault="00635C0B" w:rsidP="001F1679">
            <w:pPr>
              <w:spacing w:after="160" w:line="259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C92ECE" w:rsidRPr="00C01834">
              <w:rPr>
                <w:color w:val="auto"/>
              </w:rPr>
              <w:t>.00</w:t>
            </w:r>
          </w:p>
        </w:tc>
      </w:tr>
      <w:tr w:rsidR="00724BB4" w:rsidRPr="00C01834" w14:paraId="0C731368" w14:textId="77777777" w:rsidTr="00606EA5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vAlign w:val="center"/>
          </w:tcPr>
          <w:p w14:paraId="7B5A0B9E" w14:textId="325D85D5" w:rsidR="00724BB4" w:rsidRPr="00724BB4" w:rsidRDefault="00724BB4" w:rsidP="001F1679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lastRenderedPageBreak/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A1D0" w14:textId="195B5BAD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7450" w14:textId="24B45CEC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14:paraId="5F7A1749" w14:textId="77777777" w:rsidTr="00606EA5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</w:tcPr>
          <w:p w14:paraId="660B9F7B" w14:textId="0377DC84"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26CB" w14:textId="25391159"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3646" w14:textId="64FBA34B"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635C0B" w:rsidRPr="00C01834" w14:paraId="0E101504" w14:textId="77777777" w:rsidTr="003644C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A893E5" w14:textId="77777777" w:rsidR="00635C0B" w:rsidRPr="00C01834" w:rsidRDefault="00635C0B" w:rsidP="00635C0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C3E90C2" w14:textId="657366BC" w:rsidR="00635C0B" w:rsidRPr="00C01834" w:rsidRDefault="00635C0B" w:rsidP="00635C0B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74430C6" w14:textId="173931A9" w:rsidR="00635C0B" w:rsidRPr="00C01834" w:rsidRDefault="00635C0B" w:rsidP="00635C0B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</w:tr>
      <w:tr w:rsidR="00635C0B" w:rsidRPr="00C01834" w14:paraId="665D0866" w14:textId="77777777" w:rsidTr="003644C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030250" w14:textId="77777777" w:rsidR="00635C0B" w:rsidRPr="00C01834" w:rsidRDefault="00635C0B" w:rsidP="00635C0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07C71F6" w14:textId="22FF2C47" w:rsidR="00635C0B" w:rsidRPr="00C01834" w:rsidRDefault="00635C0B" w:rsidP="00635C0B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12C9500" w14:textId="3252682D" w:rsidR="00635C0B" w:rsidRPr="00C01834" w:rsidRDefault="00635C0B" w:rsidP="00635C0B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</w:tr>
      <w:tr w:rsidR="00C01834" w:rsidRPr="00C01834" w14:paraId="31DDCE0A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182FD6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EFE51B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A3517C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15F5C049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53617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7330FE3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CF534C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84C3F11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FDE60DA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3644B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F7F3A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49053F5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01C3588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3E91C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6A497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A068A09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F1CB0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635C0B" w:rsidRPr="00C01834" w14:paraId="4638B006" w14:textId="77777777" w:rsidTr="004E1B04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EA417B" w14:textId="77777777" w:rsidR="00635C0B" w:rsidRPr="00C01834" w:rsidRDefault="00635C0B" w:rsidP="00635C0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0DEC6BA" w14:textId="2B918A8D" w:rsidR="00635C0B" w:rsidRPr="00C01834" w:rsidRDefault="00915278" w:rsidP="00635C0B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D7AAC81" w14:textId="4796D5C2" w:rsidR="00635C0B" w:rsidRPr="00C01834" w:rsidRDefault="00635C0B" w:rsidP="00635C0B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915278">
              <w:rPr>
                <w:color w:val="auto"/>
              </w:rPr>
              <w:t>,1</w:t>
            </w:r>
          </w:p>
        </w:tc>
      </w:tr>
    </w:tbl>
    <w:p w14:paraId="442CD670" w14:textId="0B1953D4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01834" w14:paraId="11014E5F" w14:textId="77777777" w:rsidTr="00E53357">
        <w:trPr>
          <w:trHeight w:val="34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1414BB0" w14:textId="5207770C" w:rsidR="00C92ECE" w:rsidRPr="00C92ECE" w:rsidRDefault="00C92ECE" w:rsidP="00511A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915278" w:rsidRPr="00C01834" w14:paraId="4BE2BC01" w14:textId="77777777" w:rsidTr="006D51E3">
        <w:trPr>
          <w:trHeight w:val="340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72B6F84" w14:textId="77777777" w:rsidR="00915278" w:rsidRPr="00C01834" w:rsidRDefault="00915278" w:rsidP="00915278">
            <w:pPr>
              <w:spacing w:after="0" w:line="259" w:lineRule="auto"/>
              <w:ind w:left="33" w:firstLine="0"/>
              <w:rPr>
                <w:color w:val="auto"/>
              </w:rPr>
            </w:pPr>
            <w:r w:rsidRPr="00C01834">
              <w:rPr>
                <w:color w:val="auto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861D2DA" w14:textId="3C0D1F1A" w:rsidR="00915278" w:rsidRPr="00C01834" w:rsidRDefault="00915278" w:rsidP="00915278">
            <w:pPr>
              <w:spacing w:after="0" w:line="259" w:lineRule="auto"/>
              <w:ind w:left="0" w:right="353" w:firstLine="0"/>
              <w:rPr>
                <w:color w:val="auto"/>
              </w:rPr>
            </w:pPr>
            <w:r w:rsidRPr="004D534E">
              <w:rPr>
                <w:bCs/>
                <w:iCs/>
                <w:szCs w:val="18"/>
              </w:rPr>
              <w:t xml:space="preserve">Rozszerzanie wiedzy na temat anatomii czynnościowej przewodu pokarmowego </w:t>
            </w:r>
          </w:p>
        </w:tc>
      </w:tr>
      <w:tr w:rsidR="00915278" w:rsidRPr="00C01834" w14:paraId="4E0DBB46" w14:textId="77777777" w:rsidTr="006D51E3">
        <w:trPr>
          <w:trHeight w:val="340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4533ECA" w14:textId="77777777" w:rsidR="00915278" w:rsidRPr="00C01834" w:rsidRDefault="00915278" w:rsidP="00915278">
            <w:pPr>
              <w:spacing w:after="0" w:line="259" w:lineRule="auto"/>
              <w:ind w:left="33" w:firstLine="0"/>
              <w:rPr>
                <w:color w:val="auto"/>
              </w:rPr>
            </w:pPr>
            <w:r w:rsidRPr="00C01834">
              <w:rPr>
                <w:color w:val="auto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89CAFB7" w14:textId="5E6F0428" w:rsidR="00915278" w:rsidRPr="00C01834" w:rsidRDefault="00915278" w:rsidP="009152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D534E">
              <w:rPr>
                <w:bCs/>
                <w:iCs/>
                <w:szCs w:val="18"/>
              </w:rPr>
              <w:t xml:space="preserve">Zapoznanie z najnowszą wiedzą dotyczącą metabolizmu składników pokarmowych  </w:t>
            </w:r>
          </w:p>
        </w:tc>
      </w:tr>
      <w:tr w:rsidR="00915278" w:rsidRPr="00C01834" w14:paraId="7A46E8E4" w14:textId="77777777" w:rsidTr="006D51E3">
        <w:trPr>
          <w:trHeight w:val="340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D64451" w14:textId="77777777" w:rsidR="00915278" w:rsidRPr="00C01834" w:rsidRDefault="00915278" w:rsidP="00915278">
            <w:pPr>
              <w:spacing w:after="0" w:line="259" w:lineRule="auto"/>
              <w:ind w:left="33" w:firstLine="0"/>
              <w:rPr>
                <w:color w:val="auto"/>
              </w:rPr>
            </w:pPr>
            <w:r w:rsidRPr="00C01834">
              <w:rPr>
                <w:color w:val="auto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A07DA19" w14:textId="63FF58F5" w:rsidR="00915278" w:rsidRPr="00C01834" w:rsidRDefault="00915278" w:rsidP="009152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D534E">
              <w:rPr>
                <w:bCs/>
                <w:iCs/>
                <w:szCs w:val="18"/>
              </w:rPr>
              <w:t>Dostarczanie wiedzy na temat roli przewodu pokarmowego w utrzymaniu homeostazy ustroju oraz relacji między przewodem pokarmowym a innymi układami organizmu</w:t>
            </w:r>
          </w:p>
        </w:tc>
      </w:tr>
    </w:tbl>
    <w:p w14:paraId="5560877D" w14:textId="47108A91" w:rsidR="00B8221A" w:rsidRPr="00E53357" w:rsidRDefault="00B8221A" w:rsidP="00CA3ACF">
      <w:pPr>
        <w:spacing w:after="11" w:line="259" w:lineRule="auto"/>
        <w:ind w:left="0" w:firstLine="0"/>
        <w:rPr>
          <w:b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35627450" w14:textId="77777777" w:rsidTr="00511ACE">
        <w:trPr>
          <w:trHeight w:val="39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E531BE8" w14:textId="7887220E" w:rsidR="00CA3ACF" w:rsidRPr="00CA3ACF" w:rsidRDefault="00CA3ACF" w:rsidP="00511A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efekty uczenia się</w:t>
            </w:r>
          </w:p>
        </w:tc>
      </w:tr>
      <w:tr w:rsidR="00C01834" w:rsidRPr="00C01834" w14:paraId="4731D0CC" w14:textId="77777777" w:rsidTr="00511ACE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BD5C5F3" w14:textId="77777777" w:rsidR="00C01834" w:rsidRPr="00C01834" w:rsidRDefault="00C01834" w:rsidP="00511ACE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317E827" w14:textId="77777777" w:rsidR="00C01834" w:rsidRPr="00C01834" w:rsidRDefault="00C01834" w:rsidP="00511AC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47DBE995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D23F78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915278" w:rsidRPr="00C01834" w14:paraId="52665090" w14:textId="77777777" w:rsidTr="00BC0E35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39D67FC" w14:textId="77777777" w:rsidR="00915278" w:rsidRPr="00AE6A20" w:rsidRDefault="00915278" w:rsidP="00915278">
            <w:pPr>
              <w:spacing w:after="0" w:line="240" w:lineRule="auto"/>
              <w:jc w:val="center"/>
            </w:pPr>
            <w:r w:rsidRPr="00AE6A20">
              <w:t>W1</w:t>
            </w:r>
          </w:p>
          <w:p w14:paraId="5A9CD66A" w14:textId="4025E1F4" w:rsidR="00915278" w:rsidRPr="00C01834" w:rsidRDefault="00915278" w:rsidP="00915278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AE6A20">
              <w:t>E_W0</w:t>
            </w:r>
            <w:r w:rsidR="001F08B5">
              <w:t>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DDA7FD1" w14:textId="38198559" w:rsidR="00915278" w:rsidRPr="00C01834" w:rsidRDefault="00915278" w:rsidP="009152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E6A20">
              <w:t>Wyjaśnia procesy trawienia i wchłaniania oraz przemiany składników pokarmowych</w:t>
            </w:r>
          </w:p>
        </w:tc>
      </w:tr>
      <w:tr w:rsidR="00915278" w:rsidRPr="00C01834" w14:paraId="4A696A4B" w14:textId="77777777" w:rsidTr="00BC0E35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4252FD6" w14:textId="77777777" w:rsidR="00915278" w:rsidRPr="00AE6A20" w:rsidRDefault="00915278" w:rsidP="00915278">
            <w:pPr>
              <w:spacing w:after="0" w:line="240" w:lineRule="auto"/>
              <w:jc w:val="center"/>
            </w:pPr>
            <w:r w:rsidRPr="00AE6A20">
              <w:t>W2</w:t>
            </w:r>
          </w:p>
          <w:p w14:paraId="3A2D83C6" w14:textId="03BB019A" w:rsidR="00915278" w:rsidRPr="00C01834" w:rsidRDefault="00915278" w:rsidP="00915278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AE6A20">
              <w:t>E_W1</w:t>
            </w:r>
            <w:r w:rsidR="001F08B5">
              <w:t>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F250623" w14:textId="5EC4E310" w:rsidR="00915278" w:rsidRPr="00C01834" w:rsidRDefault="00915278" w:rsidP="009152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E6A20">
              <w:t>Wyjaśnia znaczenie i rolę prozdrowotną wybranych składników odżywczych oraz różnych grup produktów spożywczych</w:t>
            </w:r>
          </w:p>
        </w:tc>
      </w:tr>
      <w:tr w:rsidR="00915278" w:rsidRPr="00C01834" w14:paraId="765FFBA2" w14:textId="77777777" w:rsidTr="00BC0E35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247BC6C" w14:textId="77777777" w:rsidR="00915278" w:rsidRPr="00AE6A20" w:rsidRDefault="00915278" w:rsidP="00915278">
            <w:pPr>
              <w:spacing w:after="0" w:line="240" w:lineRule="auto"/>
              <w:jc w:val="center"/>
            </w:pPr>
            <w:r w:rsidRPr="00AE6A20">
              <w:t>W3</w:t>
            </w:r>
          </w:p>
          <w:p w14:paraId="2DA6C7E7" w14:textId="05E33621" w:rsidR="00915278" w:rsidRPr="00C01834" w:rsidRDefault="00915278" w:rsidP="00915278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AE6A20">
              <w:t>E_W2</w:t>
            </w:r>
            <w:r w:rsidR="001F08B5">
              <w:t>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24FB1AC" w14:textId="06C31A94" w:rsidR="00915278" w:rsidRPr="00C01834" w:rsidRDefault="00915278" w:rsidP="009152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E6A20">
              <w:t>Wykazuje znajomość zmian organicznych, czynnościowych i metabolicznych zachodzących w ustroju pod wpływem choroby i towarzyszących jej zaburzeń odżywiania.</w:t>
            </w:r>
          </w:p>
        </w:tc>
      </w:tr>
      <w:tr w:rsidR="00915278" w:rsidRPr="00C01834" w14:paraId="4F75DA2D" w14:textId="77777777" w:rsidTr="00BC0E35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5DF647B" w14:textId="77777777" w:rsidR="00915278" w:rsidRPr="00AE6A20" w:rsidRDefault="00915278" w:rsidP="00915278">
            <w:pPr>
              <w:spacing w:after="0" w:line="240" w:lineRule="auto"/>
              <w:jc w:val="center"/>
            </w:pPr>
            <w:r w:rsidRPr="00AE6A20">
              <w:t>W4</w:t>
            </w:r>
          </w:p>
          <w:p w14:paraId="0CD16CD3" w14:textId="5D7C30B8" w:rsidR="00915278" w:rsidRPr="00C01834" w:rsidRDefault="00915278" w:rsidP="00915278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AE6A20">
              <w:t>E_W</w:t>
            </w:r>
            <w:r w:rsidR="001F08B5">
              <w:t>29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9488DD4" w14:textId="3726D168" w:rsidR="00915278" w:rsidRPr="00C01834" w:rsidRDefault="00915278" w:rsidP="009152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E6A20">
              <w:t>Wymienia zasady fizjologii żywienia oraz biochemii klinicznej i potrafi je wykorzystać w planowaniu żywienia</w:t>
            </w:r>
          </w:p>
        </w:tc>
      </w:tr>
      <w:tr w:rsidR="00C01834" w:rsidRPr="00C01834" w14:paraId="5EB91636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91FA9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915278" w:rsidRPr="00C01834" w14:paraId="79B138D6" w14:textId="77777777" w:rsidTr="00127A58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306C6F8" w14:textId="77777777" w:rsidR="00915278" w:rsidRDefault="00915278" w:rsidP="00915278">
            <w:pPr>
              <w:spacing w:after="0" w:line="240" w:lineRule="auto"/>
              <w:jc w:val="center"/>
            </w:pPr>
            <w:r w:rsidRPr="00A45F83">
              <w:t>U</w:t>
            </w:r>
            <w:r>
              <w:t>1</w:t>
            </w:r>
          </w:p>
          <w:p w14:paraId="7D95FD17" w14:textId="360BCB7F" w:rsidR="00915278" w:rsidRPr="00C01834" w:rsidRDefault="00915278" w:rsidP="00915278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t>E_U03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E1B55A3" w14:textId="7D8A91D7" w:rsidR="00915278" w:rsidRPr="00C01834" w:rsidRDefault="00915278" w:rsidP="009152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E6A20">
              <w:t>Dostrzega wzajemne relacje między przewodem pokarmowym a innymi układami, w tym wydalniczym, odpornościowym, nerwowym</w:t>
            </w:r>
          </w:p>
        </w:tc>
      </w:tr>
      <w:tr w:rsidR="00915278" w:rsidRPr="00C01834" w14:paraId="1A876B0F" w14:textId="77777777" w:rsidTr="00127A58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CEE6D9F" w14:textId="77777777" w:rsidR="00915278" w:rsidRPr="00AE6A20" w:rsidRDefault="00915278" w:rsidP="00915278">
            <w:pPr>
              <w:spacing w:after="0" w:line="240" w:lineRule="auto"/>
              <w:jc w:val="center"/>
            </w:pPr>
            <w:r w:rsidRPr="00AE6A20">
              <w:t>U2</w:t>
            </w:r>
          </w:p>
          <w:p w14:paraId="1EDE55DE" w14:textId="21F043D5" w:rsidR="00915278" w:rsidRPr="00C01834" w:rsidRDefault="00915278" w:rsidP="00915278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AE6A20">
              <w:lastRenderedPageBreak/>
              <w:t>E_U06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290DD52" w14:textId="1966F868" w:rsidR="00915278" w:rsidRPr="00C01834" w:rsidRDefault="00915278" w:rsidP="009152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E6A20">
              <w:lastRenderedPageBreak/>
              <w:t>Opisuje zmiany w funkcjonowaniu organizmu w sytuacji zaburzenia homeostazy</w:t>
            </w:r>
          </w:p>
        </w:tc>
      </w:tr>
      <w:tr w:rsidR="00915278" w:rsidRPr="00C01834" w14:paraId="3E175F71" w14:textId="77777777" w:rsidTr="00127A58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E545FD6" w14:textId="77777777" w:rsidR="00915278" w:rsidRPr="00AE6A20" w:rsidRDefault="00915278" w:rsidP="00915278">
            <w:pPr>
              <w:spacing w:after="0" w:line="240" w:lineRule="auto"/>
              <w:jc w:val="center"/>
            </w:pPr>
            <w:r w:rsidRPr="00AE6A20">
              <w:t>U3</w:t>
            </w:r>
          </w:p>
          <w:p w14:paraId="525E5F4B" w14:textId="542938B5" w:rsidR="00915278" w:rsidRPr="00C01834" w:rsidRDefault="00915278" w:rsidP="00915278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AE6A20">
              <w:t>E_U</w:t>
            </w:r>
            <w:r w:rsidR="001F08B5">
              <w:t>18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97A90F3" w14:textId="1CE6C7C6" w:rsidR="00915278" w:rsidRPr="00C01834" w:rsidRDefault="00915278" w:rsidP="009152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E6A20">
              <w:t>Interpretuje wyniki podstawowych badań laboratoryjnych i wykorzystuje je w planowaniu i monitorowaniu postępowania żywieniowego</w:t>
            </w:r>
          </w:p>
        </w:tc>
      </w:tr>
      <w:tr w:rsidR="00915278" w:rsidRPr="00C01834" w14:paraId="2388618D" w14:textId="77777777" w:rsidTr="00127A58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C8ABE09" w14:textId="77777777" w:rsidR="00915278" w:rsidRPr="00AE6A20" w:rsidRDefault="00915278" w:rsidP="00915278">
            <w:pPr>
              <w:spacing w:after="0" w:line="240" w:lineRule="auto"/>
              <w:jc w:val="center"/>
            </w:pPr>
            <w:r w:rsidRPr="00AE6A20">
              <w:t>U4</w:t>
            </w:r>
          </w:p>
          <w:p w14:paraId="668451A4" w14:textId="4C4B419A" w:rsidR="00915278" w:rsidRPr="00C01834" w:rsidRDefault="00915278" w:rsidP="00915278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AE6A20">
              <w:t>E_U</w:t>
            </w:r>
            <w:r w:rsidR="001F08B5">
              <w:t>36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D3CE0C8" w14:textId="662B7FE2" w:rsidR="00915278" w:rsidRPr="00C01834" w:rsidRDefault="00915278" w:rsidP="009152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E6A20">
              <w:t>Prezentuje w formie ustnej i pisemnej wyniki pracy na poziomie akademickim</w:t>
            </w:r>
          </w:p>
        </w:tc>
      </w:tr>
      <w:tr w:rsidR="00C01834" w:rsidRPr="00C01834" w14:paraId="4AB40494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822D0E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915278" w:rsidRPr="00C01834" w14:paraId="268C452C" w14:textId="77777777" w:rsidTr="00EA20B3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</w:tcPr>
          <w:p w14:paraId="79EA6F1E" w14:textId="77777777" w:rsidR="00915278" w:rsidRDefault="00915278" w:rsidP="00915278">
            <w:pPr>
              <w:spacing w:after="0" w:line="240" w:lineRule="auto"/>
              <w:jc w:val="center"/>
            </w:pPr>
            <w:r w:rsidRPr="00A45F83">
              <w:t>K</w:t>
            </w:r>
            <w:r>
              <w:t>1</w:t>
            </w:r>
          </w:p>
          <w:p w14:paraId="77208E7C" w14:textId="31B5B913" w:rsidR="00915278" w:rsidRPr="00C01834" w:rsidRDefault="00915278" w:rsidP="00915278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t>E_K06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7071A64" w14:textId="2389EC64" w:rsidR="00915278" w:rsidRPr="00C01834" w:rsidRDefault="00915278" w:rsidP="009152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E6A20">
              <w:t>Jest zainteresowany wpływem sposobu żywienia na przebieg procesów metabolicznych i zdaje sobie sprawę zasadności wykorzystywania tych uwarunkowań w planowaniu postępowania dietetycznego u pacjentów</w:t>
            </w:r>
          </w:p>
        </w:tc>
      </w:tr>
      <w:tr w:rsidR="00915278" w:rsidRPr="00C01834" w14:paraId="2AD0B468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F026C46" w14:textId="77777777" w:rsidR="00915278" w:rsidRPr="00AE6A20" w:rsidRDefault="00915278" w:rsidP="00915278">
            <w:pPr>
              <w:spacing w:after="0" w:line="240" w:lineRule="auto"/>
              <w:jc w:val="center"/>
            </w:pPr>
            <w:r w:rsidRPr="00AE6A20">
              <w:t>K2</w:t>
            </w:r>
          </w:p>
          <w:p w14:paraId="6E467077" w14:textId="7B009EF4" w:rsidR="00915278" w:rsidRPr="00C01834" w:rsidRDefault="00915278" w:rsidP="00915278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AE6A20">
              <w:t>E_K12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F556A03" w14:textId="61DEFB90" w:rsidR="00915278" w:rsidRPr="00C01834" w:rsidRDefault="00915278" w:rsidP="009152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E6A20">
              <w:t>Ma świadomość roli dietetyka</w:t>
            </w:r>
          </w:p>
        </w:tc>
      </w:tr>
      <w:tr w:rsidR="00915278" w:rsidRPr="00C01834" w14:paraId="7852CAAE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265A5FE" w14:textId="77777777" w:rsidR="00915278" w:rsidRPr="00AE6A20" w:rsidRDefault="00915278" w:rsidP="00915278">
            <w:pPr>
              <w:spacing w:after="0" w:line="240" w:lineRule="auto"/>
              <w:jc w:val="center"/>
            </w:pPr>
            <w:r w:rsidRPr="00AE6A20">
              <w:t>K3</w:t>
            </w:r>
          </w:p>
          <w:p w14:paraId="732C7703" w14:textId="509DE394" w:rsidR="00915278" w:rsidRPr="00C01834" w:rsidRDefault="00915278" w:rsidP="00915278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AE6A20">
              <w:t>E_K14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BDEAB00" w14:textId="54308A98" w:rsidR="00915278" w:rsidRPr="00C01834" w:rsidRDefault="00915278" w:rsidP="009152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E6A20">
              <w:t xml:space="preserve">Świadomy potrzeby stałego uzupełniania i pogłębiania wiedzy </w:t>
            </w:r>
          </w:p>
        </w:tc>
      </w:tr>
      <w:tr w:rsidR="00915278" w:rsidRPr="00C01834" w14:paraId="33FB39AE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41BD49" w14:textId="77777777" w:rsidR="00915278" w:rsidRPr="00AE6A20" w:rsidRDefault="00915278" w:rsidP="00915278">
            <w:pPr>
              <w:spacing w:after="0" w:line="240" w:lineRule="auto"/>
              <w:jc w:val="center"/>
            </w:pPr>
            <w:r w:rsidRPr="00AE6A20">
              <w:t>K4</w:t>
            </w:r>
          </w:p>
          <w:p w14:paraId="3FC812E5" w14:textId="637041F6" w:rsidR="00915278" w:rsidRPr="00C01834" w:rsidRDefault="00915278" w:rsidP="00915278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AE6A20">
              <w:t>E_K3</w:t>
            </w:r>
            <w:r w:rsidR="001F08B5">
              <w:t>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89BBEC" w14:textId="0B7BED13" w:rsidR="00915278" w:rsidRPr="00C01834" w:rsidRDefault="00915278" w:rsidP="009152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E6A20">
              <w:t>Jest świadomy własnych ograniczeń i wie, kiedy zwrócić się do ekspertów</w:t>
            </w:r>
          </w:p>
        </w:tc>
      </w:tr>
    </w:tbl>
    <w:p w14:paraId="28C04E73" w14:textId="6A9C8562" w:rsidR="00C01834" w:rsidRPr="00FC0DCA" w:rsidRDefault="00C01834" w:rsidP="00FC0DCA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C01834" w14:paraId="578ED830" w14:textId="77777777" w:rsidTr="00511ACE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BD1B80F" w14:textId="76B7FD45" w:rsidR="00CA3ACF" w:rsidRPr="00CA3ACF" w:rsidRDefault="00CA3ACF" w:rsidP="00511ACE">
            <w:pPr>
              <w:pStyle w:val="Akapitzlist"/>
              <w:numPr>
                <w:ilvl w:val="0"/>
                <w:numId w:val="1"/>
              </w:numPr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14:paraId="4EFDCA89" w14:textId="658C43A8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48E4E77" w14:textId="77777777"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2653062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10C661D" w14:textId="68947BFB"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915278" w:rsidRPr="00C01834" w14:paraId="1F8A43F4" w14:textId="63B63775" w:rsidTr="00350271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94FC6AD" w14:textId="573C2002" w:rsidR="00915278" w:rsidRPr="00C01834" w:rsidRDefault="00915278" w:rsidP="00915278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Wykład 1 (on-line)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8A4D8DA" w14:textId="77777777" w:rsidR="00915278" w:rsidRPr="004D534E" w:rsidRDefault="00915278" w:rsidP="00915278">
            <w:pPr>
              <w:rPr>
                <w:rFonts w:asciiTheme="minorHAnsi" w:hAnsiTheme="minorHAnsi" w:cstheme="minorHAnsi"/>
                <w:szCs w:val="18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 xml:space="preserve">Anatomia czynnościowa przewodu pokarmowego: jama ustna przełyk, żołądek. </w:t>
            </w:r>
          </w:p>
          <w:p w14:paraId="0485E40C" w14:textId="271FF1CC" w:rsidR="00915278" w:rsidRPr="00C01834" w:rsidRDefault="00915278" w:rsidP="009152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 xml:space="preserve">Jama ustna, przełyk– budowa; Funkcje ww. Narządów; Wydzielanie w górnym odcinku przewodu pokarmowego; Mechanizmy regulujące; Podstawy anatomiczno-fizjologiczne funkcji motorycznej przewodu pokarmowego; Żucie i połykanie; Motoryka przełyku; Budowa i funkcje żołądka; </w:t>
            </w:r>
            <w:proofErr w:type="gramStart"/>
            <w:r w:rsidRPr="004D534E">
              <w:rPr>
                <w:rFonts w:asciiTheme="minorHAnsi" w:hAnsiTheme="minorHAnsi" w:cstheme="minorHAnsi"/>
                <w:szCs w:val="18"/>
              </w:rPr>
              <w:t>Motoryka  żołądka</w:t>
            </w:r>
            <w:proofErr w:type="gramEnd"/>
            <w:r w:rsidRPr="004D534E">
              <w:rPr>
                <w:rFonts w:asciiTheme="minorHAnsi" w:hAnsiTheme="minorHAnsi" w:cstheme="minorHAnsi"/>
                <w:szCs w:val="18"/>
              </w:rPr>
              <w:t xml:space="preserve">;  Wydzielanie żołądkowe – mechanizmy regulujące; Opróżnianie żołądka, 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C240870" w14:textId="55F52FB9" w:rsidR="00915278" w:rsidRPr="004D534E" w:rsidRDefault="00915278" w:rsidP="00915278">
            <w:pPr>
              <w:spacing w:after="0"/>
              <w:rPr>
                <w:rFonts w:asciiTheme="minorHAnsi" w:hAnsiTheme="minorHAnsi" w:cstheme="minorHAnsi"/>
                <w:szCs w:val="18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E_W0</w:t>
            </w:r>
            <w:r w:rsidR="001F08B5">
              <w:rPr>
                <w:rFonts w:asciiTheme="minorHAnsi" w:hAnsiTheme="minorHAnsi" w:cstheme="minorHAnsi"/>
                <w:szCs w:val="18"/>
              </w:rPr>
              <w:t>5</w:t>
            </w:r>
            <w:r w:rsidRPr="004D534E">
              <w:rPr>
                <w:rFonts w:asciiTheme="minorHAnsi" w:hAnsiTheme="minorHAnsi" w:cstheme="minorHAnsi"/>
                <w:szCs w:val="18"/>
              </w:rPr>
              <w:t>, E_W2</w:t>
            </w:r>
            <w:r w:rsidR="001F08B5">
              <w:rPr>
                <w:rFonts w:asciiTheme="minorHAnsi" w:hAnsiTheme="minorHAnsi" w:cstheme="minorHAnsi"/>
                <w:szCs w:val="18"/>
              </w:rPr>
              <w:t>0</w:t>
            </w:r>
            <w:r w:rsidRPr="004D534E">
              <w:rPr>
                <w:rFonts w:asciiTheme="minorHAnsi" w:hAnsiTheme="minorHAnsi" w:cstheme="minorHAnsi"/>
                <w:szCs w:val="18"/>
              </w:rPr>
              <w:t>, E_W</w:t>
            </w:r>
            <w:r w:rsidR="001F08B5">
              <w:rPr>
                <w:rFonts w:asciiTheme="minorHAnsi" w:hAnsiTheme="minorHAnsi" w:cstheme="minorHAnsi"/>
                <w:szCs w:val="18"/>
              </w:rPr>
              <w:t>29</w:t>
            </w:r>
          </w:p>
          <w:p w14:paraId="7D646CA0" w14:textId="62143224" w:rsidR="00915278" w:rsidRPr="004D534E" w:rsidRDefault="00915278" w:rsidP="00915278">
            <w:pPr>
              <w:spacing w:after="0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E_U03, E_U06, E_U</w:t>
            </w:r>
            <w:r w:rsidR="001F08B5">
              <w:rPr>
                <w:rFonts w:asciiTheme="minorHAnsi" w:hAnsiTheme="minorHAnsi" w:cstheme="minorHAnsi"/>
                <w:szCs w:val="18"/>
              </w:rPr>
              <w:t>18</w:t>
            </w:r>
          </w:p>
          <w:p w14:paraId="607A63EF" w14:textId="00C78A85" w:rsidR="00915278" w:rsidRPr="00C01834" w:rsidRDefault="00915278" w:rsidP="009152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E_K06, E_K12, E_K14, E_K3</w:t>
            </w:r>
            <w:r w:rsidR="00D231C4">
              <w:rPr>
                <w:rFonts w:asciiTheme="minorHAnsi" w:hAnsiTheme="minorHAnsi" w:cstheme="minorHAnsi"/>
                <w:szCs w:val="18"/>
              </w:rPr>
              <w:t>6</w:t>
            </w:r>
          </w:p>
        </w:tc>
      </w:tr>
      <w:tr w:rsidR="00915278" w:rsidRPr="00C01834" w14:paraId="6B8FA3CA" w14:textId="5258BF42" w:rsidTr="00350271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65DA5D5" w14:textId="0F8BE758" w:rsidR="00915278" w:rsidRPr="00C01834" w:rsidRDefault="00915278" w:rsidP="00915278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Wykład 2 (on-line)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536D258" w14:textId="77777777" w:rsidR="00915278" w:rsidRPr="004D534E" w:rsidRDefault="00915278" w:rsidP="00915278">
            <w:pPr>
              <w:rPr>
                <w:rFonts w:asciiTheme="minorHAnsi" w:hAnsiTheme="minorHAnsi" w:cstheme="minorHAnsi"/>
                <w:szCs w:val="18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 xml:space="preserve">Anatomia czynnościowa układu pokarmowego.  Dwunastnica, jelito cienkie, jelito grube, wątroba, trzustka; </w:t>
            </w:r>
          </w:p>
          <w:p w14:paraId="21AFAD14" w14:textId="2330365D" w:rsidR="00915278" w:rsidRPr="00C01834" w:rsidRDefault="00915278" w:rsidP="009152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Dwunastnica, jelito cienkie, jelito grube - budowa i czynności; Wydzielanie i wchłanianie w jelicie cienkim i grubym; Budowa trzustki i wydzielanie trzustkowe; Budowa i czynności wątroby; Budowa pęcherzyka żółciowego, wydzielanie żółci i skład żółci.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2B44734" w14:textId="4F1FF9D5" w:rsidR="00915278" w:rsidRPr="004D534E" w:rsidRDefault="00915278" w:rsidP="00915278">
            <w:pPr>
              <w:spacing w:after="0"/>
              <w:rPr>
                <w:rFonts w:asciiTheme="minorHAnsi" w:hAnsiTheme="minorHAnsi" w:cstheme="minorHAnsi"/>
                <w:szCs w:val="18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E_W0</w:t>
            </w:r>
            <w:r w:rsidR="001F08B5">
              <w:rPr>
                <w:rFonts w:asciiTheme="minorHAnsi" w:hAnsiTheme="minorHAnsi" w:cstheme="minorHAnsi"/>
                <w:szCs w:val="18"/>
              </w:rPr>
              <w:t>5</w:t>
            </w:r>
            <w:r w:rsidRPr="004D534E">
              <w:rPr>
                <w:rFonts w:asciiTheme="minorHAnsi" w:hAnsiTheme="minorHAnsi" w:cstheme="minorHAnsi"/>
                <w:szCs w:val="18"/>
              </w:rPr>
              <w:t>, E_W2</w:t>
            </w:r>
            <w:r w:rsidR="001F08B5">
              <w:rPr>
                <w:rFonts w:asciiTheme="minorHAnsi" w:hAnsiTheme="minorHAnsi" w:cstheme="minorHAnsi"/>
                <w:szCs w:val="18"/>
              </w:rPr>
              <w:t>0</w:t>
            </w:r>
            <w:r w:rsidRPr="004D534E">
              <w:rPr>
                <w:rFonts w:asciiTheme="minorHAnsi" w:hAnsiTheme="minorHAnsi" w:cstheme="minorHAnsi"/>
                <w:szCs w:val="18"/>
              </w:rPr>
              <w:t>, E_W</w:t>
            </w:r>
            <w:r w:rsidR="001F08B5">
              <w:rPr>
                <w:rFonts w:asciiTheme="minorHAnsi" w:hAnsiTheme="minorHAnsi" w:cstheme="minorHAnsi"/>
                <w:szCs w:val="18"/>
              </w:rPr>
              <w:t>29</w:t>
            </w:r>
          </w:p>
          <w:p w14:paraId="491C7593" w14:textId="7588A035" w:rsidR="00915278" w:rsidRPr="004D534E" w:rsidRDefault="00915278" w:rsidP="00915278">
            <w:pPr>
              <w:spacing w:after="0"/>
              <w:ind w:left="14"/>
              <w:rPr>
                <w:rFonts w:asciiTheme="minorHAnsi" w:hAnsiTheme="minorHAnsi" w:cstheme="minorHAnsi"/>
                <w:szCs w:val="18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E_U03, E_U06, E_U</w:t>
            </w:r>
            <w:r w:rsidR="001F08B5">
              <w:rPr>
                <w:rFonts w:asciiTheme="minorHAnsi" w:hAnsiTheme="minorHAnsi" w:cstheme="minorHAnsi"/>
                <w:szCs w:val="18"/>
              </w:rPr>
              <w:t>18</w:t>
            </w:r>
          </w:p>
          <w:p w14:paraId="31AE3559" w14:textId="3153B61A" w:rsidR="00915278" w:rsidRPr="00C01834" w:rsidRDefault="00915278" w:rsidP="009152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E_K06, E_K12, E_K14, E_K3</w:t>
            </w:r>
            <w:r w:rsidR="00D231C4">
              <w:rPr>
                <w:rFonts w:asciiTheme="minorHAnsi" w:hAnsiTheme="minorHAnsi" w:cstheme="minorHAnsi"/>
                <w:szCs w:val="18"/>
              </w:rPr>
              <w:t>6</w:t>
            </w:r>
          </w:p>
        </w:tc>
      </w:tr>
      <w:tr w:rsidR="00915278" w:rsidRPr="00C01834" w14:paraId="65790818" w14:textId="77777777" w:rsidTr="00350271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E0285FA" w14:textId="0BA250B3" w:rsidR="00915278" w:rsidRPr="00C01834" w:rsidRDefault="00915278" w:rsidP="00915278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Wykład 3 (on-line)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CFE9E5E" w14:textId="77777777" w:rsidR="00915278" w:rsidRPr="004D534E" w:rsidRDefault="00915278" w:rsidP="00915278">
            <w:pPr>
              <w:rPr>
                <w:rFonts w:asciiTheme="minorHAnsi" w:hAnsiTheme="minorHAnsi" w:cstheme="minorHAnsi"/>
                <w:szCs w:val="18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Trawienie i wchłanianie białka</w:t>
            </w:r>
          </w:p>
          <w:p w14:paraId="71DACD1D" w14:textId="7F0E76F4" w:rsidR="00915278" w:rsidRPr="00C01834" w:rsidRDefault="00915278" w:rsidP="009152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Charakterystyka chemiczna; Źródła pokarmowe; Rola w organizmie; Metabolizm; Aminokwasy: metabolizm; Metabolizm amoniaku i mocznika; Zapotrzebowanie na białko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766F211" w14:textId="6839BEAC" w:rsidR="00915278" w:rsidRPr="004D534E" w:rsidRDefault="00915278" w:rsidP="00915278">
            <w:pPr>
              <w:spacing w:after="0"/>
              <w:ind w:left="14"/>
              <w:rPr>
                <w:rFonts w:asciiTheme="minorHAnsi" w:hAnsiTheme="minorHAnsi" w:cstheme="minorHAnsi"/>
                <w:szCs w:val="18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E_W0</w:t>
            </w:r>
            <w:r w:rsidR="001F08B5">
              <w:rPr>
                <w:rFonts w:asciiTheme="minorHAnsi" w:hAnsiTheme="minorHAnsi" w:cstheme="minorHAnsi"/>
                <w:szCs w:val="18"/>
              </w:rPr>
              <w:t>5</w:t>
            </w:r>
            <w:r w:rsidRPr="004D534E">
              <w:rPr>
                <w:rFonts w:asciiTheme="minorHAnsi" w:hAnsiTheme="minorHAnsi" w:cstheme="minorHAnsi"/>
                <w:szCs w:val="18"/>
              </w:rPr>
              <w:t>, E_W1</w:t>
            </w:r>
            <w:r w:rsidR="001F08B5">
              <w:rPr>
                <w:rFonts w:asciiTheme="minorHAnsi" w:hAnsiTheme="minorHAnsi" w:cstheme="minorHAnsi"/>
                <w:szCs w:val="18"/>
              </w:rPr>
              <w:t>7</w:t>
            </w:r>
            <w:r w:rsidRPr="004D534E">
              <w:rPr>
                <w:rFonts w:asciiTheme="minorHAnsi" w:hAnsiTheme="minorHAnsi" w:cstheme="minorHAnsi"/>
                <w:szCs w:val="18"/>
              </w:rPr>
              <w:t>, E_W2</w:t>
            </w:r>
            <w:r w:rsidR="001F08B5">
              <w:rPr>
                <w:rFonts w:asciiTheme="minorHAnsi" w:hAnsiTheme="minorHAnsi" w:cstheme="minorHAnsi"/>
                <w:szCs w:val="18"/>
              </w:rPr>
              <w:t>0</w:t>
            </w:r>
            <w:r w:rsidRPr="004D534E">
              <w:rPr>
                <w:rFonts w:asciiTheme="minorHAnsi" w:hAnsiTheme="minorHAnsi" w:cstheme="minorHAnsi"/>
                <w:szCs w:val="18"/>
              </w:rPr>
              <w:t>, E_W</w:t>
            </w:r>
            <w:r w:rsidR="001F08B5">
              <w:rPr>
                <w:rFonts w:asciiTheme="minorHAnsi" w:hAnsiTheme="minorHAnsi" w:cstheme="minorHAnsi"/>
                <w:szCs w:val="18"/>
              </w:rPr>
              <w:t>29</w:t>
            </w:r>
          </w:p>
          <w:p w14:paraId="23616226" w14:textId="1113AA9D" w:rsidR="00915278" w:rsidRPr="004D534E" w:rsidRDefault="00915278" w:rsidP="00915278">
            <w:pPr>
              <w:spacing w:after="0"/>
              <w:ind w:left="14"/>
              <w:rPr>
                <w:rFonts w:asciiTheme="minorHAnsi" w:hAnsiTheme="minorHAnsi" w:cstheme="minorHAnsi"/>
                <w:szCs w:val="18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E_U03, E_U06, E_U</w:t>
            </w:r>
            <w:r w:rsidR="001F08B5">
              <w:rPr>
                <w:rFonts w:asciiTheme="minorHAnsi" w:hAnsiTheme="minorHAnsi" w:cstheme="minorHAnsi"/>
                <w:szCs w:val="18"/>
              </w:rPr>
              <w:t>18</w:t>
            </w:r>
          </w:p>
          <w:p w14:paraId="71FBD721" w14:textId="3CCEB913" w:rsidR="00915278" w:rsidRPr="00C01834" w:rsidRDefault="00915278" w:rsidP="009152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E_K06, E_K12, E_K14, E_K3</w:t>
            </w:r>
            <w:r w:rsidR="00D231C4">
              <w:rPr>
                <w:rFonts w:asciiTheme="minorHAnsi" w:hAnsiTheme="minorHAnsi" w:cstheme="minorHAnsi"/>
                <w:szCs w:val="18"/>
              </w:rPr>
              <w:t>6</w:t>
            </w:r>
          </w:p>
        </w:tc>
      </w:tr>
      <w:tr w:rsidR="00915278" w:rsidRPr="00C01834" w14:paraId="045B32D0" w14:textId="77777777" w:rsidTr="00350271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3A9E5D0" w14:textId="68F663C0" w:rsidR="00915278" w:rsidRPr="00C01834" w:rsidRDefault="00915278" w:rsidP="00915278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Wykład 4 (on-line)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F5DB95B" w14:textId="77777777" w:rsidR="00915278" w:rsidRPr="004D534E" w:rsidRDefault="00915278" w:rsidP="00915278">
            <w:pPr>
              <w:rPr>
                <w:rFonts w:asciiTheme="minorHAnsi" w:hAnsiTheme="minorHAnsi" w:cstheme="minorHAnsi"/>
                <w:szCs w:val="18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Trawienie i wchłanianie tłuszczów i cholesterolu</w:t>
            </w:r>
          </w:p>
          <w:p w14:paraId="67E23919" w14:textId="599CB485" w:rsidR="00915278" w:rsidRPr="00C01834" w:rsidRDefault="00915278" w:rsidP="009152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Charakterystyka chemiczna; Źródła pokarmowe; Rola w organizmie; Metabolizm tłuszczów i cholesterolu; Zapotrzebowanie na niezbędne nienasycone kwasy tłuszczowe; Utlenianie kwasów tłuszczowych, lipoliza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F06BCBF" w14:textId="302A6B97" w:rsidR="00915278" w:rsidRPr="004D534E" w:rsidRDefault="00915278" w:rsidP="00915278">
            <w:pPr>
              <w:spacing w:after="0"/>
              <w:ind w:left="14"/>
              <w:rPr>
                <w:rFonts w:asciiTheme="minorHAnsi" w:hAnsiTheme="minorHAnsi" w:cstheme="minorHAnsi"/>
                <w:szCs w:val="18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E_W0</w:t>
            </w:r>
            <w:r w:rsidR="001F08B5">
              <w:rPr>
                <w:rFonts w:asciiTheme="minorHAnsi" w:hAnsiTheme="minorHAnsi" w:cstheme="minorHAnsi"/>
                <w:szCs w:val="18"/>
              </w:rPr>
              <w:t>5</w:t>
            </w:r>
            <w:r w:rsidRPr="004D534E">
              <w:rPr>
                <w:rFonts w:asciiTheme="minorHAnsi" w:hAnsiTheme="minorHAnsi" w:cstheme="minorHAnsi"/>
                <w:szCs w:val="18"/>
              </w:rPr>
              <w:t>, E_W1</w:t>
            </w:r>
            <w:r w:rsidR="001F08B5">
              <w:rPr>
                <w:rFonts w:asciiTheme="minorHAnsi" w:hAnsiTheme="minorHAnsi" w:cstheme="minorHAnsi"/>
                <w:szCs w:val="18"/>
              </w:rPr>
              <w:t>7</w:t>
            </w:r>
            <w:r w:rsidRPr="004D534E">
              <w:rPr>
                <w:rFonts w:asciiTheme="minorHAnsi" w:hAnsiTheme="minorHAnsi" w:cstheme="minorHAnsi"/>
                <w:szCs w:val="18"/>
              </w:rPr>
              <w:t>, E_W2</w:t>
            </w:r>
            <w:r w:rsidR="001F08B5">
              <w:rPr>
                <w:rFonts w:asciiTheme="minorHAnsi" w:hAnsiTheme="minorHAnsi" w:cstheme="minorHAnsi"/>
                <w:szCs w:val="18"/>
              </w:rPr>
              <w:t>0</w:t>
            </w:r>
            <w:r w:rsidRPr="004D534E">
              <w:rPr>
                <w:rFonts w:asciiTheme="minorHAnsi" w:hAnsiTheme="minorHAnsi" w:cstheme="minorHAnsi"/>
                <w:szCs w:val="18"/>
              </w:rPr>
              <w:t>, E_W</w:t>
            </w:r>
            <w:r w:rsidR="001F08B5">
              <w:rPr>
                <w:rFonts w:asciiTheme="minorHAnsi" w:hAnsiTheme="minorHAnsi" w:cstheme="minorHAnsi"/>
                <w:szCs w:val="18"/>
              </w:rPr>
              <w:t>29</w:t>
            </w:r>
          </w:p>
          <w:p w14:paraId="5083D542" w14:textId="602E9661" w:rsidR="00915278" w:rsidRPr="004D534E" w:rsidRDefault="00915278" w:rsidP="00915278">
            <w:pPr>
              <w:spacing w:after="0"/>
              <w:ind w:left="14"/>
              <w:rPr>
                <w:rFonts w:asciiTheme="minorHAnsi" w:hAnsiTheme="minorHAnsi" w:cstheme="minorHAnsi"/>
                <w:szCs w:val="18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E_U03, E_U06, E_U</w:t>
            </w:r>
            <w:r w:rsidR="001F08B5">
              <w:rPr>
                <w:rFonts w:asciiTheme="minorHAnsi" w:hAnsiTheme="minorHAnsi" w:cstheme="minorHAnsi"/>
                <w:szCs w:val="18"/>
              </w:rPr>
              <w:t>18</w:t>
            </w:r>
          </w:p>
          <w:p w14:paraId="6CB55A6F" w14:textId="289A70C8" w:rsidR="00915278" w:rsidRPr="00C01834" w:rsidRDefault="00915278" w:rsidP="009152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E_K06, E_K12, E_K14, E_K3</w:t>
            </w:r>
            <w:r w:rsidR="00D231C4">
              <w:rPr>
                <w:rFonts w:asciiTheme="minorHAnsi" w:hAnsiTheme="minorHAnsi" w:cstheme="minorHAnsi"/>
                <w:szCs w:val="18"/>
              </w:rPr>
              <w:t>6</w:t>
            </w:r>
          </w:p>
        </w:tc>
      </w:tr>
      <w:tr w:rsidR="00915278" w:rsidRPr="00C01834" w14:paraId="508A8E3D" w14:textId="77777777" w:rsidTr="00350271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6D85E11" w14:textId="6BC631B3" w:rsidR="00915278" w:rsidRPr="00C01834" w:rsidRDefault="00915278" w:rsidP="00915278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Wykład 5 (on-line)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D6D82A2" w14:textId="77777777" w:rsidR="00915278" w:rsidRPr="004D534E" w:rsidRDefault="00915278" w:rsidP="00915278">
            <w:pPr>
              <w:rPr>
                <w:rFonts w:asciiTheme="minorHAnsi" w:hAnsiTheme="minorHAnsi" w:cstheme="minorHAnsi"/>
                <w:szCs w:val="18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 xml:space="preserve">Trawienie i wchłanianie węglowodanów; </w:t>
            </w:r>
          </w:p>
          <w:p w14:paraId="759D9574" w14:textId="5D395C30" w:rsidR="00915278" w:rsidRPr="00C01834" w:rsidRDefault="00915278" w:rsidP="009152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Charakterystyka chemiczna; Źródła pokarmowe; Rola w organizmie; Metabolizm węglowodanów; Rozkład glikogenu; Utlenianie glukozy; Zapotrzebowanie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36E7133" w14:textId="037B1605" w:rsidR="00915278" w:rsidRPr="004D534E" w:rsidRDefault="00915278" w:rsidP="00915278">
            <w:pPr>
              <w:spacing w:after="0"/>
              <w:ind w:left="14"/>
              <w:rPr>
                <w:rFonts w:asciiTheme="minorHAnsi" w:hAnsiTheme="minorHAnsi" w:cstheme="minorHAnsi"/>
                <w:szCs w:val="18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E_W0</w:t>
            </w:r>
            <w:r w:rsidR="001F08B5">
              <w:rPr>
                <w:rFonts w:asciiTheme="minorHAnsi" w:hAnsiTheme="minorHAnsi" w:cstheme="minorHAnsi"/>
                <w:szCs w:val="18"/>
              </w:rPr>
              <w:t>5</w:t>
            </w:r>
            <w:r w:rsidRPr="004D534E">
              <w:rPr>
                <w:rFonts w:asciiTheme="minorHAnsi" w:hAnsiTheme="minorHAnsi" w:cstheme="minorHAnsi"/>
                <w:szCs w:val="18"/>
              </w:rPr>
              <w:t>, E_W1</w:t>
            </w:r>
            <w:r w:rsidR="001F08B5">
              <w:rPr>
                <w:rFonts w:asciiTheme="minorHAnsi" w:hAnsiTheme="minorHAnsi" w:cstheme="minorHAnsi"/>
                <w:szCs w:val="18"/>
              </w:rPr>
              <w:t>7</w:t>
            </w:r>
            <w:r w:rsidRPr="004D534E">
              <w:rPr>
                <w:rFonts w:asciiTheme="minorHAnsi" w:hAnsiTheme="minorHAnsi" w:cstheme="minorHAnsi"/>
                <w:szCs w:val="18"/>
              </w:rPr>
              <w:t>, E_W2</w:t>
            </w:r>
            <w:r w:rsidR="001F08B5">
              <w:rPr>
                <w:rFonts w:asciiTheme="minorHAnsi" w:hAnsiTheme="minorHAnsi" w:cstheme="minorHAnsi"/>
                <w:szCs w:val="18"/>
              </w:rPr>
              <w:t>0</w:t>
            </w:r>
            <w:r w:rsidRPr="004D534E">
              <w:rPr>
                <w:rFonts w:asciiTheme="minorHAnsi" w:hAnsiTheme="minorHAnsi" w:cstheme="minorHAnsi"/>
                <w:szCs w:val="18"/>
              </w:rPr>
              <w:t>, E_W</w:t>
            </w:r>
            <w:r w:rsidR="001F08B5">
              <w:rPr>
                <w:rFonts w:asciiTheme="minorHAnsi" w:hAnsiTheme="minorHAnsi" w:cstheme="minorHAnsi"/>
                <w:szCs w:val="18"/>
              </w:rPr>
              <w:t>29</w:t>
            </w:r>
          </w:p>
          <w:p w14:paraId="1EF991E3" w14:textId="41E4A68F" w:rsidR="00915278" w:rsidRPr="004D534E" w:rsidRDefault="00915278" w:rsidP="00915278">
            <w:pPr>
              <w:spacing w:after="0"/>
              <w:ind w:left="14"/>
              <w:rPr>
                <w:rFonts w:asciiTheme="minorHAnsi" w:hAnsiTheme="minorHAnsi" w:cstheme="minorHAnsi"/>
                <w:szCs w:val="18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E_U03, E_U06, E_U</w:t>
            </w:r>
            <w:r w:rsidR="001F08B5">
              <w:rPr>
                <w:rFonts w:asciiTheme="minorHAnsi" w:hAnsiTheme="minorHAnsi" w:cstheme="minorHAnsi"/>
                <w:szCs w:val="18"/>
              </w:rPr>
              <w:t>18</w:t>
            </w:r>
          </w:p>
          <w:p w14:paraId="397B76D5" w14:textId="4A421A04" w:rsidR="00915278" w:rsidRPr="00C01834" w:rsidRDefault="00915278" w:rsidP="009152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E_K06, E_K12, E_K14, E_K3</w:t>
            </w:r>
            <w:r w:rsidR="00D231C4">
              <w:rPr>
                <w:rFonts w:asciiTheme="minorHAnsi" w:hAnsiTheme="minorHAnsi" w:cstheme="minorHAnsi"/>
                <w:szCs w:val="18"/>
              </w:rPr>
              <w:t>6</w:t>
            </w:r>
          </w:p>
        </w:tc>
      </w:tr>
      <w:tr w:rsidR="00915278" w:rsidRPr="00C01834" w14:paraId="3F298DE6" w14:textId="77777777" w:rsidTr="00350271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C4667F8" w14:textId="7C928762" w:rsidR="00915278" w:rsidRPr="00C01834" w:rsidRDefault="00915278" w:rsidP="00915278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Wykład 6 (on-line)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C60B4AA" w14:textId="77777777" w:rsidR="00915278" w:rsidRPr="004D534E" w:rsidRDefault="00915278" w:rsidP="00915278">
            <w:pPr>
              <w:rPr>
                <w:rFonts w:asciiTheme="minorHAnsi" w:hAnsiTheme="minorHAnsi" w:cstheme="minorHAnsi"/>
                <w:szCs w:val="18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Składniki mineralne i witaminy</w:t>
            </w:r>
          </w:p>
          <w:p w14:paraId="240F6BF0" w14:textId="44FF8D30" w:rsidR="00915278" w:rsidRPr="00C01834" w:rsidRDefault="00915278" w:rsidP="009152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lastRenderedPageBreak/>
              <w:t xml:space="preserve">Witaminy rozpuszczalne w tłuszczach i wodzie – znaczenie dla ustroju, wchłanianie; Składniki mineralne – znaczenie dla ustroju, wchłanianie; Elektrolity i pierwiastki śladowe. 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B57A614" w14:textId="2A8BDBCC" w:rsidR="00915278" w:rsidRPr="004D534E" w:rsidRDefault="00915278" w:rsidP="00915278">
            <w:pPr>
              <w:spacing w:after="0"/>
              <w:ind w:left="14"/>
              <w:rPr>
                <w:rFonts w:asciiTheme="minorHAnsi" w:hAnsiTheme="minorHAnsi" w:cstheme="minorHAnsi"/>
                <w:szCs w:val="18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lastRenderedPageBreak/>
              <w:t>E_W0</w:t>
            </w:r>
            <w:r w:rsidR="001F08B5">
              <w:rPr>
                <w:rFonts w:asciiTheme="minorHAnsi" w:hAnsiTheme="minorHAnsi" w:cstheme="minorHAnsi"/>
                <w:szCs w:val="18"/>
              </w:rPr>
              <w:t>5</w:t>
            </w:r>
            <w:r w:rsidRPr="004D534E">
              <w:rPr>
                <w:rFonts w:asciiTheme="minorHAnsi" w:hAnsiTheme="minorHAnsi" w:cstheme="minorHAnsi"/>
                <w:szCs w:val="18"/>
              </w:rPr>
              <w:t>, E_W1</w:t>
            </w:r>
            <w:r w:rsidR="001F08B5">
              <w:rPr>
                <w:rFonts w:asciiTheme="minorHAnsi" w:hAnsiTheme="minorHAnsi" w:cstheme="minorHAnsi"/>
                <w:szCs w:val="18"/>
              </w:rPr>
              <w:t>7</w:t>
            </w:r>
            <w:r w:rsidRPr="004D534E">
              <w:rPr>
                <w:rFonts w:asciiTheme="minorHAnsi" w:hAnsiTheme="minorHAnsi" w:cstheme="minorHAnsi"/>
                <w:szCs w:val="18"/>
              </w:rPr>
              <w:t>, E_W2</w:t>
            </w:r>
            <w:r w:rsidR="001F08B5">
              <w:rPr>
                <w:rFonts w:asciiTheme="minorHAnsi" w:hAnsiTheme="minorHAnsi" w:cstheme="minorHAnsi"/>
                <w:szCs w:val="18"/>
              </w:rPr>
              <w:t>0</w:t>
            </w:r>
            <w:r w:rsidRPr="004D534E">
              <w:rPr>
                <w:rFonts w:asciiTheme="minorHAnsi" w:hAnsiTheme="minorHAnsi" w:cstheme="minorHAnsi"/>
                <w:szCs w:val="18"/>
              </w:rPr>
              <w:t>, E_W</w:t>
            </w:r>
            <w:r w:rsidR="001F08B5">
              <w:rPr>
                <w:rFonts w:asciiTheme="minorHAnsi" w:hAnsiTheme="minorHAnsi" w:cstheme="minorHAnsi"/>
                <w:szCs w:val="18"/>
              </w:rPr>
              <w:t>29</w:t>
            </w:r>
          </w:p>
          <w:p w14:paraId="7C8B198A" w14:textId="5920AB2D" w:rsidR="00915278" w:rsidRPr="004D534E" w:rsidRDefault="00915278" w:rsidP="00915278">
            <w:pPr>
              <w:spacing w:after="0"/>
              <w:ind w:left="14"/>
              <w:rPr>
                <w:rFonts w:asciiTheme="minorHAnsi" w:hAnsiTheme="minorHAnsi" w:cstheme="minorHAnsi"/>
                <w:szCs w:val="18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E_U03, E_U06, E_U</w:t>
            </w:r>
            <w:r w:rsidR="00D231C4">
              <w:rPr>
                <w:rFonts w:asciiTheme="minorHAnsi" w:hAnsiTheme="minorHAnsi" w:cstheme="minorHAnsi"/>
                <w:szCs w:val="18"/>
              </w:rPr>
              <w:t>18</w:t>
            </w:r>
          </w:p>
          <w:p w14:paraId="7EAC9DAA" w14:textId="6FF9F658" w:rsidR="00915278" w:rsidRPr="00C01834" w:rsidRDefault="00915278" w:rsidP="009152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E_K06, E_K12, E_K14, E_K3</w:t>
            </w:r>
            <w:r w:rsidR="00D231C4">
              <w:rPr>
                <w:rFonts w:asciiTheme="minorHAnsi" w:hAnsiTheme="minorHAnsi" w:cstheme="minorHAnsi"/>
                <w:szCs w:val="18"/>
              </w:rPr>
              <w:t>6</w:t>
            </w:r>
          </w:p>
        </w:tc>
      </w:tr>
      <w:tr w:rsidR="00915278" w:rsidRPr="00C01834" w14:paraId="061384B8" w14:textId="77777777" w:rsidTr="00350271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9B057B0" w14:textId="1AD84374" w:rsidR="00915278" w:rsidRPr="00C01834" w:rsidRDefault="00915278" w:rsidP="00915278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Seminarium 1 i 2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D20BA54" w14:textId="75A08AE2" w:rsidR="00915278" w:rsidRPr="00C01834" w:rsidRDefault="00915278" w:rsidP="009152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 xml:space="preserve">Anatomia czynnościowa układu pokarmowego 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5C14260" w14:textId="70996FB7" w:rsidR="00915278" w:rsidRPr="004D534E" w:rsidRDefault="00915278" w:rsidP="00915278">
            <w:pPr>
              <w:spacing w:after="0"/>
              <w:rPr>
                <w:rFonts w:asciiTheme="minorHAnsi" w:hAnsiTheme="minorHAnsi" w:cstheme="minorHAnsi"/>
                <w:szCs w:val="18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E_W0</w:t>
            </w:r>
            <w:r w:rsidR="001F08B5">
              <w:rPr>
                <w:rFonts w:asciiTheme="minorHAnsi" w:hAnsiTheme="minorHAnsi" w:cstheme="minorHAnsi"/>
                <w:szCs w:val="18"/>
              </w:rPr>
              <w:t>5</w:t>
            </w:r>
            <w:r w:rsidRPr="004D534E">
              <w:rPr>
                <w:rFonts w:asciiTheme="minorHAnsi" w:hAnsiTheme="minorHAnsi" w:cstheme="minorHAnsi"/>
                <w:szCs w:val="18"/>
              </w:rPr>
              <w:t>, E_W2</w:t>
            </w:r>
            <w:r w:rsidR="001F08B5">
              <w:rPr>
                <w:rFonts w:asciiTheme="minorHAnsi" w:hAnsiTheme="minorHAnsi" w:cstheme="minorHAnsi"/>
                <w:szCs w:val="18"/>
              </w:rPr>
              <w:t>0</w:t>
            </w:r>
            <w:r w:rsidRPr="004D534E">
              <w:rPr>
                <w:rFonts w:asciiTheme="minorHAnsi" w:hAnsiTheme="minorHAnsi" w:cstheme="minorHAnsi"/>
                <w:szCs w:val="18"/>
              </w:rPr>
              <w:t>, E_W</w:t>
            </w:r>
            <w:r w:rsidR="001F08B5">
              <w:rPr>
                <w:rFonts w:asciiTheme="minorHAnsi" w:hAnsiTheme="minorHAnsi" w:cstheme="minorHAnsi"/>
                <w:szCs w:val="18"/>
              </w:rPr>
              <w:t>29</w:t>
            </w:r>
          </w:p>
          <w:p w14:paraId="021C1CB8" w14:textId="7163992A" w:rsidR="00915278" w:rsidRPr="004D534E" w:rsidRDefault="00915278" w:rsidP="00915278">
            <w:pPr>
              <w:spacing w:after="0"/>
              <w:ind w:left="14"/>
              <w:rPr>
                <w:rFonts w:asciiTheme="minorHAnsi" w:hAnsiTheme="minorHAnsi" w:cstheme="minorHAnsi"/>
                <w:szCs w:val="18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E_U03, E_U06, E_U</w:t>
            </w:r>
            <w:r w:rsidR="00D231C4">
              <w:rPr>
                <w:rFonts w:asciiTheme="minorHAnsi" w:hAnsiTheme="minorHAnsi" w:cstheme="minorHAnsi"/>
                <w:szCs w:val="18"/>
              </w:rPr>
              <w:t>18, E_U36</w:t>
            </w:r>
          </w:p>
          <w:p w14:paraId="0B98F59F" w14:textId="56D07D25" w:rsidR="00915278" w:rsidRPr="00C01834" w:rsidRDefault="00915278" w:rsidP="009152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E_K06, E_K12, E_K14, E_K3</w:t>
            </w:r>
            <w:r w:rsidR="00D231C4">
              <w:rPr>
                <w:rFonts w:asciiTheme="minorHAnsi" w:hAnsiTheme="minorHAnsi" w:cstheme="minorHAnsi"/>
                <w:szCs w:val="18"/>
              </w:rPr>
              <w:t>6</w:t>
            </w:r>
          </w:p>
        </w:tc>
      </w:tr>
      <w:tr w:rsidR="00915278" w:rsidRPr="00C01834" w14:paraId="7C346E05" w14:textId="77777777" w:rsidTr="00350271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8AF8929" w14:textId="2AFD06D3" w:rsidR="00915278" w:rsidRPr="00C01834" w:rsidRDefault="00915278" w:rsidP="00915278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proofErr w:type="spellStart"/>
            <w:r w:rsidRPr="004D534E">
              <w:rPr>
                <w:rFonts w:asciiTheme="minorHAnsi" w:hAnsiTheme="minorHAnsi" w:cstheme="minorHAnsi"/>
                <w:szCs w:val="18"/>
              </w:rPr>
              <w:t>Semiarium</w:t>
            </w:r>
            <w:proofErr w:type="spellEnd"/>
            <w:r w:rsidRPr="004D534E">
              <w:rPr>
                <w:rFonts w:asciiTheme="minorHAnsi" w:hAnsiTheme="minorHAnsi" w:cstheme="minorHAnsi"/>
                <w:szCs w:val="18"/>
              </w:rPr>
              <w:t xml:space="preserve"> 3 I 4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7FB96C2" w14:textId="77777777" w:rsidR="00915278" w:rsidRPr="004D534E" w:rsidRDefault="00915278" w:rsidP="00915278">
            <w:pPr>
              <w:spacing w:after="0" w:line="240" w:lineRule="auto"/>
              <w:rPr>
                <w:rFonts w:asciiTheme="minorHAnsi" w:hAnsiTheme="minorHAnsi" w:cstheme="minorHAnsi"/>
                <w:szCs w:val="18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 xml:space="preserve">Funkcja ochronna przewodu pokarmowego. </w:t>
            </w:r>
          </w:p>
          <w:p w14:paraId="212D98E0" w14:textId="19D35C9B" w:rsidR="00915278" w:rsidRPr="00C01834" w:rsidRDefault="00915278" w:rsidP="009152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 xml:space="preserve">Przeciwciała w przewodzie pokarmowym; Tkanka limfatyczna związana z jelitem-GALT; Wpływ niedożywienia i braku pożywienia do przewodu pokarmowego na odporność; Bariera jelitowa; </w:t>
            </w:r>
            <w:proofErr w:type="spellStart"/>
            <w:r w:rsidRPr="004D534E">
              <w:rPr>
                <w:rFonts w:asciiTheme="minorHAnsi" w:hAnsiTheme="minorHAnsi" w:cstheme="minorHAnsi"/>
                <w:szCs w:val="18"/>
              </w:rPr>
              <w:t>Mikrobiota</w:t>
            </w:r>
            <w:proofErr w:type="spellEnd"/>
            <w:r w:rsidRPr="004D534E">
              <w:rPr>
                <w:rFonts w:asciiTheme="minorHAnsi" w:hAnsiTheme="minorHAnsi" w:cstheme="minorHAnsi"/>
                <w:szCs w:val="18"/>
              </w:rPr>
              <w:t xml:space="preserve"> jelitowa i jej znaczenie dla funkcjonowania organizmu; Zaburzenia składu </w:t>
            </w:r>
            <w:proofErr w:type="spellStart"/>
            <w:r w:rsidRPr="004D534E">
              <w:rPr>
                <w:rFonts w:asciiTheme="minorHAnsi" w:hAnsiTheme="minorHAnsi" w:cstheme="minorHAnsi"/>
                <w:szCs w:val="18"/>
              </w:rPr>
              <w:t>mikrobioty</w:t>
            </w:r>
            <w:proofErr w:type="spellEnd"/>
            <w:r w:rsidRPr="004D534E">
              <w:rPr>
                <w:rFonts w:asciiTheme="minorHAnsi" w:hAnsiTheme="minorHAnsi" w:cstheme="minorHAnsi"/>
                <w:szCs w:val="18"/>
              </w:rPr>
              <w:t xml:space="preserve"> jelitowej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FDDA5CF" w14:textId="2E3F66BD" w:rsidR="00915278" w:rsidRPr="004D534E" w:rsidRDefault="00915278" w:rsidP="00915278">
            <w:pPr>
              <w:spacing w:after="0" w:line="240" w:lineRule="auto"/>
              <w:ind w:left="14"/>
              <w:rPr>
                <w:rFonts w:asciiTheme="minorHAnsi" w:hAnsiTheme="minorHAnsi" w:cstheme="minorHAnsi"/>
                <w:szCs w:val="18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E_W1</w:t>
            </w:r>
            <w:r w:rsidR="001F08B5">
              <w:rPr>
                <w:rFonts w:asciiTheme="minorHAnsi" w:hAnsiTheme="minorHAnsi" w:cstheme="minorHAnsi"/>
                <w:szCs w:val="18"/>
              </w:rPr>
              <w:t>7,</w:t>
            </w:r>
            <w:r w:rsidRPr="004D534E">
              <w:rPr>
                <w:rFonts w:asciiTheme="minorHAnsi" w:hAnsiTheme="minorHAnsi" w:cstheme="minorHAnsi"/>
                <w:szCs w:val="18"/>
              </w:rPr>
              <w:t xml:space="preserve"> E_W2</w:t>
            </w:r>
            <w:r w:rsidR="001F08B5">
              <w:rPr>
                <w:rFonts w:asciiTheme="minorHAnsi" w:hAnsiTheme="minorHAnsi" w:cstheme="minorHAnsi"/>
                <w:szCs w:val="18"/>
              </w:rPr>
              <w:t>0</w:t>
            </w:r>
            <w:r w:rsidRPr="004D534E">
              <w:rPr>
                <w:rFonts w:asciiTheme="minorHAnsi" w:hAnsiTheme="minorHAnsi" w:cstheme="minorHAnsi"/>
                <w:szCs w:val="18"/>
              </w:rPr>
              <w:t>, E_W</w:t>
            </w:r>
            <w:r w:rsidR="001F08B5">
              <w:rPr>
                <w:rFonts w:asciiTheme="minorHAnsi" w:hAnsiTheme="minorHAnsi" w:cstheme="minorHAnsi"/>
                <w:szCs w:val="18"/>
              </w:rPr>
              <w:t>29</w:t>
            </w:r>
          </w:p>
          <w:p w14:paraId="152ECA59" w14:textId="2CFCDDC4" w:rsidR="00915278" w:rsidRPr="004D534E" w:rsidRDefault="00915278" w:rsidP="00915278">
            <w:pPr>
              <w:spacing w:after="0" w:line="240" w:lineRule="auto"/>
              <w:ind w:left="14"/>
              <w:rPr>
                <w:rFonts w:asciiTheme="minorHAnsi" w:hAnsiTheme="minorHAnsi" w:cstheme="minorHAnsi"/>
                <w:szCs w:val="18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E_U03, E_U06</w:t>
            </w:r>
          </w:p>
          <w:p w14:paraId="6D4E9EF1" w14:textId="04DF1069" w:rsidR="00915278" w:rsidRPr="00C01834" w:rsidRDefault="00915278" w:rsidP="009152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D534E">
              <w:rPr>
                <w:rFonts w:asciiTheme="minorHAnsi" w:hAnsiTheme="minorHAnsi" w:cstheme="minorHAnsi"/>
                <w:szCs w:val="18"/>
              </w:rPr>
              <w:t>E_K06, E_K12, E_K14, E_K3</w:t>
            </w:r>
            <w:r w:rsidR="00D231C4">
              <w:rPr>
                <w:rFonts w:asciiTheme="minorHAnsi" w:hAnsiTheme="minorHAnsi" w:cstheme="minorHAnsi"/>
                <w:szCs w:val="18"/>
              </w:rPr>
              <w:t>6</w:t>
            </w:r>
          </w:p>
        </w:tc>
      </w:tr>
      <w:bookmarkEnd w:id="0"/>
    </w:tbl>
    <w:p w14:paraId="346E8384" w14:textId="77777777"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C01834" w14:paraId="2D101F15" w14:textId="77777777" w:rsidTr="00511ACE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A8C8D28" w14:textId="0D52F38E" w:rsidR="00014630" w:rsidRPr="00014630" w:rsidRDefault="00014630" w:rsidP="00511ACE">
            <w:pPr>
              <w:pStyle w:val="Akapitzlist"/>
              <w:numPr>
                <w:ilvl w:val="0"/>
                <w:numId w:val="1"/>
              </w:numPr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14:paraId="61C9AAC8" w14:textId="77777777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5EA1F8F" w14:textId="04AA8A4F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915278" w:rsidRPr="00C01834" w14:paraId="493D1E2C" w14:textId="77777777" w:rsidTr="00B00B1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119799B" w14:textId="77777777" w:rsidR="00915278" w:rsidRPr="00CD7A21" w:rsidRDefault="00915278" w:rsidP="00915278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CD7A21">
              <w:rPr>
                <w:rFonts w:asciiTheme="minorHAnsi" w:hAnsiTheme="minorHAnsi" w:cstheme="minorHAnsi"/>
                <w:bCs/>
                <w:iCs/>
              </w:rPr>
              <w:t>Badowska-Kozakiewicz AM (red.) Fizjologia człowieka w zarysie - zintegrowane podejście. Wyd. PZWL, Warszawa 2019. Wyd. 1</w:t>
            </w:r>
          </w:p>
          <w:p w14:paraId="695B0660" w14:textId="77777777" w:rsidR="00915278" w:rsidRPr="00CD7A21" w:rsidRDefault="00915278" w:rsidP="00915278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CD7A21">
              <w:rPr>
                <w:rFonts w:asciiTheme="minorHAnsi" w:hAnsiTheme="minorHAnsi" w:cstheme="minorHAnsi"/>
                <w:bCs/>
                <w:iCs/>
              </w:rPr>
              <w:t>Krauss H (red.) Fizjologia żywienia człowieka. Wyd. PZWL, Warszawa 2019. Wyd. 1</w:t>
            </w:r>
          </w:p>
          <w:p w14:paraId="64106D42" w14:textId="77777777" w:rsidR="00915278" w:rsidRPr="00CD7A21" w:rsidRDefault="00915278" w:rsidP="00915278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CD7A21">
              <w:rPr>
                <w:rFonts w:asciiTheme="minorHAnsi" w:hAnsiTheme="minorHAnsi" w:cstheme="minorHAnsi"/>
                <w:bCs/>
                <w:iCs/>
              </w:rPr>
              <w:t xml:space="preserve">Brzozowski T (red.) Konturek. Fizjologia człowieka. Wyd. </w:t>
            </w:r>
            <w:proofErr w:type="spellStart"/>
            <w:r w:rsidRPr="00CD7A21">
              <w:rPr>
                <w:rFonts w:asciiTheme="minorHAnsi" w:hAnsiTheme="minorHAnsi" w:cstheme="minorHAnsi"/>
                <w:bCs/>
                <w:iCs/>
              </w:rPr>
              <w:t>Edra</w:t>
            </w:r>
            <w:proofErr w:type="spellEnd"/>
            <w:r w:rsidRPr="00CD7A21">
              <w:rPr>
                <w:rFonts w:asciiTheme="minorHAnsi" w:hAnsiTheme="minorHAnsi" w:cstheme="minorHAnsi"/>
                <w:bCs/>
                <w:iCs/>
              </w:rPr>
              <w:t xml:space="preserve"> Urban &amp; Partner. Wrocław 2019. </w:t>
            </w:r>
            <w:proofErr w:type="spellStart"/>
            <w:r w:rsidRPr="00CD7A21">
              <w:rPr>
                <w:rFonts w:asciiTheme="minorHAnsi" w:hAnsiTheme="minorHAnsi" w:cstheme="minorHAnsi"/>
                <w:bCs/>
                <w:iCs/>
              </w:rPr>
              <w:t>Wyd</w:t>
            </w:r>
            <w:proofErr w:type="spellEnd"/>
            <w:r w:rsidRPr="00CD7A21">
              <w:rPr>
                <w:rFonts w:asciiTheme="minorHAnsi" w:hAnsiTheme="minorHAnsi" w:cstheme="minorHAnsi"/>
                <w:bCs/>
                <w:iCs/>
              </w:rPr>
              <w:t xml:space="preserve"> 3</w:t>
            </w:r>
          </w:p>
          <w:p w14:paraId="653C7BC1" w14:textId="77777777" w:rsidR="00915278" w:rsidRDefault="00915278" w:rsidP="00915278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  <w:proofErr w:type="spellStart"/>
            <w:r w:rsidRPr="00CD7A21">
              <w:rPr>
                <w:rFonts w:asciiTheme="minorHAnsi" w:hAnsiTheme="minorHAnsi" w:cstheme="minorHAnsi"/>
                <w:bCs/>
                <w:iCs/>
              </w:rPr>
              <w:t>Silverthorn</w:t>
            </w:r>
            <w:proofErr w:type="spellEnd"/>
            <w:r w:rsidRPr="00CD7A21">
              <w:rPr>
                <w:rFonts w:asciiTheme="minorHAnsi" w:hAnsiTheme="minorHAnsi" w:cstheme="minorHAnsi"/>
                <w:bCs/>
                <w:iCs/>
              </w:rPr>
              <w:t xml:space="preserve"> DU (red.) Fizjologia człowieka. Zintegrowane podejście. PZWL, Warszawa 2018; 628-670 wyd. I</w:t>
            </w:r>
          </w:p>
          <w:p w14:paraId="10528821" w14:textId="7B51157D" w:rsidR="00915278" w:rsidRPr="00915278" w:rsidRDefault="00915278" w:rsidP="00915278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CD7A21">
              <w:rPr>
                <w:rFonts w:asciiTheme="minorHAnsi" w:hAnsiTheme="minorHAnsi" w:cstheme="minorHAnsi"/>
                <w:bCs/>
                <w:iCs/>
              </w:rPr>
              <w:t xml:space="preserve">Traczyk W, </w:t>
            </w:r>
            <w:proofErr w:type="spellStart"/>
            <w:r w:rsidRPr="00CD7A21">
              <w:rPr>
                <w:rFonts w:asciiTheme="minorHAnsi" w:hAnsiTheme="minorHAnsi" w:cstheme="minorHAnsi"/>
                <w:bCs/>
                <w:iCs/>
              </w:rPr>
              <w:t>Trzebski</w:t>
            </w:r>
            <w:proofErr w:type="spellEnd"/>
            <w:r w:rsidRPr="00CD7A21">
              <w:rPr>
                <w:rFonts w:asciiTheme="minorHAnsi" w:hAnsiTheme="minorHAnsi" w:cstheme="minorHAnsi"/>
                <w:bCs/>
                <w:iCs/>
              </w:rPr>
              <w:t xml:space="preserve"> A. Fizjologia człowieka z elementami fizjologii stosowanej i klinicznej </w:t>
            </w:r>
            <w:proofErr w:type="spellStart"/>
            <w:r w:rsidRPr="00CD7A21">
              <w:rPr>
                <w:rFonts w:asciiTheme="minorHAnsi" w:hAnsiTheme="minorHAnsi" w:cstheme="minorHAnsi"/>
                <w:bCs/>
                <w:iCs/>
              </w:rPr>
              <w:t>Wyd</w:t>
            </w:r>
            <w:proofErr w:type="spellEnd"/>
            <w:r w:rsidRPr="00CD7A21">
              <w:rPr>
                <w:rFonts w:asciiTheme="minorHAnsi" w:hAnsiTheme="minorHAnsi" w:cstheme="minorHAnsi"/>
                <w:bCs/>
                <w:iCs/>
              </w:rPr>
              <w:t xml:space="preserve"> PZWL. Warszawa 2015. </w:t>
            </w:r>
            <w:proofErr w:type="spellStart"/>
            <w:r w:rsidRPr="00CD7A21">
              <w:rPr>
                <w:rFonts w:asciiTheme="minorHAnsi" w:hAnsiTheme="minorHAnsi" w:cstheme="minorHAnsi"/>
                <w:bCs/>
                <w:iCs/>
              </w:rPr>
              <w:t>Wyd</w:t>
            </w:r>
            <w:proofErr w:type="spellEnd"/>
            <w:r w:rsidRPr="00CD7A21">
              <w:rPr>
                <w:rFonts w:asciiTheme="minorHAnsi" w:hAnsiTheme="minorHAnsi" w:cstheme="minorHAnsi"/>
                <w:bCs/>
                <w:iCs/>
              </w:rPr>
              <w:t xml:space="preserve"> 3</w:t>
            </w:r>
          </w:p>
        </w:tc>
      </w:tr>
      <w:tr w:rsidR="00915278" w:rsidRPr="00C01834" w14:paraId="5412C923" w14:textId="77777777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03725425" w14:textId="64E34C75" w:rsidR="00915278" w:rsidRPr="00014630" w:rsidRDefault="00915278" w:rsidP="00915278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915278" w:rsidRPr="00C01834" w14:paraId="2B0597DD" w14:textId="7777777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81194A3" w14:textId="77777777" w:rsidR="008C25D7" w:rsidRDefault="00915278" w:rsidP="008C25D7">
            <w:pPr>
              <w:widowControl w:val="0"/>
              <w:suppressAutoHyphens/>
              <w:spacing w:after="0" w:line="240" w:lineRule="auto"/>
              <w:rPr>
                <w:bCs/>
                <w:iCs/>
              </w:rPr>
            </w:pPr>
            <w:r w:rsidRPr="009764F6">
              <w:rPr>
                <w:bCs/>
                <w:iCs/>
              </w:rPr>
              <w:t>Kokot F., Kokot E. Zaburzenia gospodarki wodno-elektrolitowej i kwasowo-zasadowej. Wyd. PZWL 2013.Wyd. 1</w:t>
            </w:r>
          </w:p>
          <w:p w14:paraId="42276BD1" w14:textId="554DE330" w:rsidR="00915278" w:rsidRPr="009764F6" w:rsidRDefault="00915278" w:rsidP="008C25D7">
            <w:pPr>
              <w:widowControl w:val="0"/>
              <w:suppressAutoHyphens/>
              <w:spacing w:after="0" w:line="240" w:lineRule="auto"/>
              <w:rPr>
                <w:bCs/>
                <w:iCs/>
              </w:rPr>
            </w:pPr>
            <w:r w:rsidRPr="009764F6">
              <w:rPr>
                <w:bCs/>
                <w:iCs/>
              </w:rPr>
              <w:t xml:space="preserve">Konturek S. (red.) Podstawy fizjologii człowieka. Układ trawienny i wydzielanie wewnętrzne, Wyd. Uniwersytetu Jagiellońskiego. Kraków 2010 </w:t>
            </w:r>
            <w:proofErr w:type="spellStart"/>
            <w:r w:rsidRPr="009764F6">
              <w:rPr>
                <w:bCs/>
                <w:iCs/>
              </w:rPr>
              <w:t>wyd</w:t>
            </w:r>
            <w:proofErr w:type="spellEnd"/>
            <w:r w:rsidRPr="009764F6">
              <w:rPr>
                <w:bCs/>
                <w:iCs/>
              </w:rPr>
              <w:t xml:space="preserve"> 1</w:t>
            </w:r>
          </w:p>
          <w:p w14:paraId="7D601793" w14:textId="77777777" w:rsidR="00915278" w:rsidRPr="009764F6" w:rsidRDefault="00915278" w:rsidP="00915278">
            <w:pPr>
              <w:widowControl w:val="0"/>
              <w:suppressAutoHyphens/>
              <w:spacing w:after="0" w:line="240" w:lineRule="auto"/>
              <w:rPr>
                <w:bCs/>
                <w:iCs/>
              </w:rPr>
            </w:pPr>
            <w:r w:rsidRPr="009764F6">
              <w:rPr>
                <w:bCs/>
                <w:iCs/>
              </w:rPr>
              <w:t xml:space="preserve">Konturek S. (red.) Podstawy fizjologii człowieka. Oddychanie, fizjologia nerek, równowaga kwasowo-zasadowa, płyny ustrojowe, Wyd. Uniwersytetu Jagiellońskiego. Kraków 2010 </w:t>
            </w:r>
            <w:proofErr w:type="spellStart"/>
            <w:r w:rsidRPr="009764F6">
              <w:rPr>
                <w:bCs/>
                <w:iCs/>
              </w:rPr>
              <w:t>wyd</w:t>
            </w:r>
            <w:proofErr w:type="spellEnd"/>
            <w:r w:rsidRPr="009764F6">
              <w:rPr>
                <w:bCs/>
                <w:iCs/>
              </w:rPr>
              <w:t xml:space="preserve"> 1</w:t>
            </w:r>
          </w:p>
          <w:p w14:paraId="6A755CC2" w14:textId="77777777" w:rsidR="00915278" w:rsidRDefault="00915278" w:rsidP="00915278">
            <w:pPr>
              <w:widowControl w:val="0"/>
              <w:suppressAutoHyphens/>
              <w:spacing w:after="0" w:line="240" w:lineRule="auto"/>
              <w:rPr>
                <w:bCs/>
                <w:iCs/>
              </w:rPr>
            </w:pPr>
            <w:r w:rsidRPr="009764F6">
              <w:rPr>
                <w:bCs/>
                <w:iCs/>
              </w:rPr>
              <w:t xml:space="preserve">Górski J. Fizjologia człowieka. Wyd. </w:t>
            </w:r>
            <w:hyperlink r:id="rId9" w:history="1">
              <w:r w:rsidRPr="009764F6">
                <w:t xml:space="preserve">PZWL </w:t>
              </w:r>
            </w:hyperlink>
            <w:r w:rsidRPr="009764F6">
              <w:rPr>
                <w:bCs/>
                <w:iCs/>
              </w:rPr>
              <w:t>Warszawa 2010. Wyd.1</w:t>
            </w:r>
          </w:p>
          <w:p w14:paraId="47BFFACE" w14:textId="65327E7E" w:rsidR="00915278" w:rsidRPr="00915278" w:rsidRDefault="00915278" w:rsidP="00915278">
            <w:pPr>
              <w:widowControl w:val="0"/>
              <w:suppressAutoHyphens/>
              <w:spacing w:after="0" w:line="240" w:lineRule="auto"/>
              <w:rPr>
                <w:bCs/>
                <w:iCs/>
              </w:rPr>
            </w:pPr>
            <w:r w:rsidRPr="00547887">
              <w:rPr>
                <w:bCs/>
                <w:iCs/>
              </w:rPr>
              <w:t>Jaworek J. Podstawy fizjologii medycznej. Wyd. MP. Kraków 2012. Wyd.1</w:t>
            </w:r>
          </w:p>
        </w:tc>
      </w:tr>
    </w:tbl>
    <w:p w14:paraId="4742B585" w14:textId="7E4DA10D"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01834" w14:paraId="20104B8B" w14:textId="77777777" w:rsidTr="00511ACE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955EA74" w14:textId="7E489DC8" w:rsidR="00CA3ACF" w:rsidRPr="00014630" w:rsidRDefault="00CA3ACF" w:rsidP="00511ACE">
            <w:pPr>
              <w:pStyle w:val="Akapitzlist"/>
              <w:numPr>
                <w:ilvl w:val="0"/>
                <w:numId w:val="1"/>
              </w:numPr>
              <w:rPr>
                <w:smallCaps/>
                <w:color w:val="auto"/>
              </w:rPr>
            </w:pPr>
            <w:r w:rsidRPr="00511ACE">
              <w:rPr>
                <w:b/>
                <w:smallCaps/>
                <w:color w:val="auto"/>
                <w:sz w:val="24"/>
              </w:rPr>
              <w:t>Sposoby weryfikacji efektów uczenia się</w:t>
            </w:r>
          </w:p>
        </w:tc>
      </w:tr>
      <w:tr w:rsidR="00A3096F" w:rsidRPr="00C01834" w14:paraId="5760A1E8" w14:textId="77777777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3A936B" w14:textId="40F20003" w:rsidR="00A3096F" w:rsidRPr="00C01834" w:rsidRDefault="00055966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93704D" w14:textId="5B984114"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B481529" w14:textId="77777777"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C01834" w14:paraId="387B7A57" w14:textId="77777777" w:rsidTr="00511ACE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301D38" w14:textId="77777777" w:rsidR="00A3096F" w:rsidRPr="00AD2F54" w:rsidRDefault="00A3096F" w:rsidP="00511ACE">
            <w:pPr>
              <w:spacing w:after="0" w:line="259" w:lineRule="auto"/>
              <w:ind w:left="0" w:firstLine="0"/>
              <w:jc w:val="center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A.W1, A.U1, K1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F745027" w14:textId="00EDFBD3" w:rsidR="00A3096F" w:rsidRPr="00AD2F54" w:rsidRDefault="00A3096F" w:rsidP="00511ACE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Pole definiuje metody wykorzystywane do oceniania studentów, np. kartkówka, kolokwium, raport z ćwiczeń itp.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C33C0E3" w14:textId="6B77F67A" w:rsidR="00A3096F" w:rsidRPr="00AD2F54" w:rsidRDefault="00A3096F" w:rsidP="00511ACE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próg zaliczeniowy</w:t>
            </w:r>
          </w:p>
        </w:tc>
      </w:tr>
      <w:tr w:rsidR="00F27F29" w:rsidRPr="00C01834" w14:paraId="059BC205" w14:textId="77777777" w:rsidTr="0098364A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4112615" w14:textId="5260D9BC" w:rsidR="00F27F29" w:rsidRPr="00C01834" w:rsidRDefault="00F27F29" w:rsidP="00FE3D35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szCs w:val="18"/>
              </w:rPr>
              <w:t>W1 (</w:t>
            </w:r>
            <w:r w:rsidRPr="00547887">
              <w:rPr>
                <w:szCs w:val="18"/>
              </w:rPr>
              <w:t>E_W0</w:t>
            </w:r>
            <w:r>
              <w:rPr>
                <w:szCs w:val="18"/>
              </w:rPr>
              <w:t>5)</w:t>
            </w:r>
            <w:r w:rsidRPr="00547887">
              <w:rPr>
                <w:szCs w:val="18"/>
              </w:rPr>
              <w:t xml:space="preserve">, </w:t>
            </w:r>
            <w:r>
              <w:rPr>
                <w:szCs w:val="18"/>
              </w:rPr>
              <w:t>W2 (</w:t>
            </w:r>
            <w:r w:rsidRPr="00547887">
              <w:rPr>
                <w:szCs w:val="18"/>
              </w:rPr>
              <w:t>E_W1</w:t>
            </w:r>
            <w:r>
              <w:rPr>
                <w:szCs w:val="18"/>
              </w:rPr>
              <w:t>7)</w:t>
            </w:r>
            <w:r w:rsidRPr="00547887">
              <w:rPr>
                <w:szCs w:val="18"/>
              </w:rPr>
              <w:t xml:space="preserve">, </w:t>
            </w:r>
            <w:r>
              <w:rPr>
                <w:szCs w:val="18"/>
              </w:rPr>
              <w:t>W3 (</w:t>
            </w:r>
            <w:r w:rsidRPr="00547887">
              <w:rPr>
                <w:szCs w:val="18"/>
              </w:rPr>
              <w:t>E_W2</w:t>
            </w:r>
            <w:r>
              <w:rPr>
                <w:szCs w:val="18"/>
              </w:rPr>
              <w:t>0)</w:t>
            </w:r>
            <w:r w:rsidRPr="00547887">
              <w:rPr>
                <w:szCs w:val="18"/>
              </w:rPr>
              <w:t xml:space="preserve">, </w:t>
            </w:r>
            <w:r>
              <w:rPr>
                <w:szCs w:val="18"/>
              </w:rPr>
              <w:t>W4 (</w:t>
            </w:r>
            <w:r w:rsidRPr="00547887">
              <w:rPr>
                <w:szCs w:val="18"/>
              </w:rPr>
              <w:t>E_W</w:t>
            </w:r>
            <w:r>
              <w:rPr>
                <w:szCs w:val="18"/>
              </w:rPr>
              <w:t>29)</w:t>
            </w:r>
          </w:p>
        </w:tc>
        <w:tc>
          <w:tcPr>
            <w:tcW w:w="5812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2EA0C3D" w14:textId="77777777" w:rsidR="00F27F29" w:rsidRPr="00547887" w:rsidRDefault="00F27F29" w:rsidP="00FE3D35">
            <w:pPr>
              <w:spacing w:after="0" w:line="240" w:lineRule="auto"/>
              <w:rPr>
                <w:szCs w:val="18"/>
              </w:rPr>
            </w:pPr>
            <w:r w:rsidRPr="00547887">
              <w:rPr>
                <w:szCs w:val="18"/>
              </w:rPr>
              <w:t>Egzamin w formie zdalnej;</w:t>
            </w:r>
          </w:p>
          <w:p w14:paraId="17E468D6" w14:textId="77777777" w:rsidR="00F27F29" w:rsidRPr="00547887" w:rsidRDefault="00F27F29" w:rsidP="00FE3D35">
            <w:pPr>
              <w:spacing w:after="0" w:line="240" w:lineRule="auto"/>
              <w:rPr>
                <w:szCs w:val="18"/>
              </w:rPr>
            </w:pPr>
            <w:r w:rsidRPr="00547887">
              <w:rPr>
                <w:szCs w:val="18"/>
              </w:rPr>
              <w:t xml:space="preserve">Test z treści </w:t>
            </w:r>
            <w:proofErr w:type="gramStart"/>
            <w:r w:rsidRPr="00547887">
              <w:rPr>
                <w:szCs w:val="18"/>
              </w:rPr>
              <w:t>wykładowych  na</w:t>
            </w:r>
            <w:proofErr w:type="gramEnd"/>
            <w:r w:rsidRPr="00547887">
              <w:rPr>
                <w:szCs w:val="18"/>
              </w:rPr>
              <w:t xml:space="preserve"> seminariach;</w:t>
            </w:r>
          </w:p>
          <w:p w14:paraId="4C4E934B" w14:textId="77777777" w:rsidR="00F27F29" w:rsidRPr="00C01834" w:rsidRDefault="00F27F29" w:rsidP="00FE3D35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47887">
              <w:rPr>
                <w:szCs w:val="18"/>
              </w:rPr>
              <w:t>Realizacja prac zleconych przez nauczyciela;</w:t>
            </w:r>
          </w:p>
          <w:p w14:paraId="7777E1DE" w14:textId="133C5E47" w:rsidR="00F27F29" w:rsidRPr="00C01834" w:rsidRDefault="00F27F29" w:rsidP="00FE3D35">
            <w:pPr>
              <w:spacing w:after="0" w:line="259" w:lineRule="auto"/>
              <w:ind w:left="0"/>
              <w:rPr>
                <w:color w:val="auto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029E54B" w14:textId="77777777" w:rsidR="00F27F29" w:rsidRPr="00C01834" w:rsidRDefault="00F27F29" w:rsidP="00FE3D35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47887">
              <w:rPr>
                <w:szCs w:val="18"/>
              </w:rPr>
              <w:sym w:font="Symbol" w:char="F0B3"/>
            </w:r>
            <w:r w:rsidRPr="00547887">
              <w:rPr>
                <w:szCs w:val="18"/>
              </w:rPr>
              <w:t>65%</w:t>
            </w:r>
          </w:p>
          <w:p w14:paraId="324E1728" w14:textId="77777777" w:rsidR="00F27F29" w:rsidRPr="00547887" w:rsidRDefault="00F27F29" w:rsidP="00FE3D35">
            <w:pPr>
              <w:spacing w:after="0" w:line="240" w:lineRule="auto"/>
              <w:rPr>
                <w:szCs w:val="18"/>
              </w:rPr>
            </w:pPr>
          </w:p>
          <w:p w14:paraId="4D20FD21" w14:textId="1F09FD19" w:rsidR="00F27F29" w:rsidRPr="00C01834" w:rsidRDefault="00F27F29" w:rsidP="00FE3D35">
            <w:pPr>
              <w:spacing w:after="0" w:line="259" w:lineRule="auto"/>
              <w:ind w:left="0"/>
              <w:rPr>
                <w:color w:val="auto"/>
              </w:rPr>
            </w:pPr>
          </w:p>
        </w:tc>
      </w:tr>
      <w:tr w:rsidR="00F27F29" w:rsidRPr="00C01834" w14:paraId="01B9DE85" w14:textId="77777777" w:rsidTr="0098364A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107A84A" w14:textId="0E74DE7C" w:rsidR="00F27F29" w:rsidRPr="00C01834" w:rsidRDefault="00F27F29" w:rsidP="00FE3D35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szCs w:val="18"/>
              </w:rPr>
              <w:t>U1 (</w:t>
            </w:r>
            <w:r w:rsidRPr="00547887">
              <w:rPr>
                <w:szCs w:val="18"/>
              </w:rPr>
              <w:t>E_U03</w:t>
            </w:r>
            <w:r>
              <w:rPr>
                <w:szCs w:val="18"/>
              </w:rPr>
              <w:t>)</w:t>
            </w:r>
            <w:r w:rsidRPr="00547887">
              <w:rPr>
                <w:szCs w:val="18"/>
              </w:rPr>
              <w:t>,</w:t>
            </w:r>
            <w:r>
              <w:rPr>
                <w:szCs w:val="18"/>
              </w:rPr>
              <w:t xml:space="preserve"> U2</w:t>
            </w:r>
            <w:r w:rsidRPr="00547887">
              <w:rPr>
                <w:szCs w:val="18"/>
              </w:rPr>
              <w:t xml:space="preserve"> </w:t>
            </w:r>
            <w:r>
              <w:rPr>
                <w:szCs w:val="18"/>
              </w:rPr>
              <w:t>(</w:t>
            </w:r>
            <w:r w:rsidRPr="00547887">
              <w:rPr>
                <w:szCs w:val="18"/>
              </w:rPr>
              <w:t>E_U06</w:t>
            </w:r>
            <w:r>
              <w:rPr>
                <w:szCs w:val="18"/>
              </w:rPr>
              <w:t>)</w:t>
            </w:r>
            <w:r w:rsidRPr="00547887">
              <w:rPr>
                <w:szCs w:val="18"/>
              </w:rPr>
              <w:t xml:space="preserve">, </w:t>
            </w:r>
            <w:r>
              <w:rPr>
                <w:szCs w:val="18"/>
              </w:rPr>
              <w:t>U3 (</w:t>
            </w:r>
            <w:r w:rsidRPr="00547887">
              <w:rPr>
                <w:szCs w:val="18"/>
              </w:rPr>
              <w:t>E_U</w:t>
            </w:r>
            <w:r>
              <w:rPr>
                <w:szCs w:val="18"/>
              </w:rPr>
              <w:t>18)</w:t>
            </w:r>
            <w:r w:rsidRPr="00547887">
              <w:rPr>
                <w:szCs w:val="18"/>
              </w:rPr>
              <w:t xml:space="preserve">, </w:t>
            </w:r>
            <w:r>
              <w:rPr>
                <w:szCs w:val="18"/>
              </w:rPr>
              <w:t>U4 (</w:t>
            </w:r>
            <w:r w:rsidRPr="00547887">
              <w:rPr>
                <w:szCs w:val="18"/>
              </w:rPr>
              <w:t>E_U</w:t>
            </w:r>
            <w:r>
              <w:rPr>
                <w:szCs w:val="18"/>
              </w:rPr>
              <w:t>39)</w:t>
            </w:r>
          </w:p>
        </w:tc>
        <w:tc>
          <w:tcPr>
            <w:tcW w:w="5812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DCFD6ED" w14:textId="380FAC37" w:rsidR="00F27F29" w:rsidRPr="00C01834" w:rsidRDefault="00F27F29" w:rsidP="00FE3D35">
            <w:pPr>
              <w:spacing w:after="0" w:line="259" w:lineRule="auto"/>
              <w:ind w:left="0"/>
              <w:rPr>
                <w:color w:val="auto"/>
              </w:rPr>
            </w:pPr>
          </w:p>
        </w:tc>
        <w:tc>
          <w:tcPr>
            <w:tcW w:w="2551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9753D34" w14:textId="77777777" w:rsidR="00F27F29" w:rsidRPr="00C01834" w:rsidRDefault="00F27F29" w:rsidP="00FE3D35">
            <w:pPr>
              <w:spacing w:after="0" w:line="259" w:lineRule="auto"/>
              <w:ind w:left="0"/>
              <w:rPr>
                <w:color w:val="auto"/>
              </w:rPr>
            </w:pPr>
          </w:p>
        </w:tc>
      </w:tr>
      <w:tr w:rsidR="00F27F29" w:rsidRPr="00C01834" w14:paraId="2DD9A113" w14:textId="77777777" w:rsidTr="0098364A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7DA6C52" w14:textId="264E5EFF" w:rsidR="00F27F29" w:rsidRPr="00C01834" w:rsidRDefault="00F27F29" w:rsidP="00FE3D35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szCs w:val="18"/>
              </w:rPr>
              <w:t>K1 (</w:t>
            </w:r>
            <w:r w:rsidRPr="00547887">
              <w:rPr>
                <w:szCs w:val="18"/>
              </w:rPr>
              <w:t>E_K06</w:t>
            </w:r>
            <w:r>
              <w:rPr>
                <w:szCs w:val="18"/>
              </w:rPr>
              <w:t>)</w:t>
            </w:r>
            <w:r w:rsidRPr="00547887">
              <w:rPr>
                <w:szCs w:val="18"/>
              </w:rPr>
              <w:t xml:space="preserve">, </w:t>
            </w:r>
            <w:r>
              <w:rPr>
                <w:szCs w:val="18"/>
              </w:rPr>
              <w:t>K2 (</w:t>
            </w:r>
            <w:r w:rsidRPr="00547887">
              <w:rPr>
                <w:szCs w:val="18"/>
              </w:rPr>
              <w:t>E_K12</w:t>
            </w:r>
            <w:r>
              <w:rPr>
                <w:szCs w:val="18"/>
              </w:rPr>
              <w:t>)</w:t>
            </w:r>
            <w:r w:rsidRPr="00547887">
              <w:rPr>
                <w:szCs w:val="18"/>
              </w:rPr>
              <w:t xml:space="preserve">, </w:t>
            </w:r>
            <w:r>
              <w:rPr>
                <w:szCs w:val="18"/>
              </w:rPr>
              <w:t>K3 (</w:t>
            </w:r>
            <w:r w:rsidRPr="00547887">
              <w:rPr>
                <w:szCs w:val="18"/>
              </w:rPr>
              <w:t>E_K14</w:t>
            </w:r>
            <w:r>
              <w:rPr>
                <w:szCs w:val="18"/>
              </w:rPr>
              <w:t>)</w:t>
            </w:r>
            <w:r w:rsidRPr="00547887">
              <w:rPr>
                <w:szCs w:val="18"/>
              </w:rPr>
              <w:t xml:space="preserve">, </w:t>
            </w:r>
            <w:r>
              <w:rPr>
                <w:szCs w:val="18"/>
              </w:rPr>
              <w:t>K4 (</w:t>
            </w:r>
            <w:r w:rsidRPr="00547887">
              <w:rPr>
                <w:szCs w:val="18"/>
              </w:rPr>
              <w:t>E_K3</w:t>
            </w:r>
            <w:r>
              <w:rPr>
                <w:szCs w:val="18"/>
              </w:rPr>
              <w:t>6)</w:t>
            </w:r>
          </w:p>
        </w:tc>
        <w:tc>
          <w:tcPr>
            <w:tcW w:w="5812" w:type="dxa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17A5211" w14:textId="1E4F33F9" w:rsidR="00F27F29" w:rsidRPr="00C01834" w:rsidRDefault="00F27F29" w:rsidP="00FE3D35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CAB2C91" w14:textId="77777777" w:rsidR="00F27F29" w:rsidRPr="00C01834" w:rsidRDefault="00F27F29" w:rsidP="00FE3D35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14:paraId="436EE3ED" w14:textId="77777777" w:rsidR="00C01834" w:rsidRPr="00E55362" w:rsidRDefault="00C01834" w:rsidP="00055966">
      <w:pPr>
        <w:spacing w:after="0" w:line="264" w:lineRule="auto"/>
        <w:ind w:left="0" w:firstLine="0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4630" w14:paraId="473F6E7C" w14:textId="77777777" w:rsidTr="00511ACE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BBDB116" w14:textId="6F419667" w:rsidR="00014630" w:rsidRPr="00E55362" w:rsidRDefault="00E55362" w:rsidP="00511ACE">
            <w:pPr>
              <w:pStyle w:val="Akapitzlist"/>
              <w:numPr>
                <w:ilvl w:val="0"/>
                <w:numId w:val="1"/>
              </w:numPr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14:paraId="7863F973" w14:textId="7777777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6F44BDE" w14:textId="77777777" w:rsidR="00FE3D35" w:rsidRDefault="00FE3D35" w:rsidP="00FE3D35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 xml:space="preserve">Do egzaminu może zostać dopuszczony student, który zaliczył przedmiot. Do zaliczenia przedmiotu niezbędna jest obecność na wszystkich seminariach (nieobecność musi być usprawiedliwiona) oraz realizacja prac zleconych przez nauczyciela. W przypadku nieobecności student musi przygotować pracę zleconą przez nauczyciela. Nieobecności powinny być </w:t>
            </w:r>
            <w:proofErr w:type="spellStart"/>
            <w:r>
              <w:rPr>
                <w:szCs w:val="18"/>
              </w:rPr>
              <w:t>uspawiedliwione</w:t>
            </w:r>
            <w:proofErr w:type="spellEnd"/>
            <w:r>
              <w:rPr>
                <w:szCs w:val="18"/>
              </w:rPr>
              <w:t xml:space="preserve"> w ciągu maksymalnie 2 tygodni.</w:t>
            </w:r>
          </w:p>
          <w:p w14:paraId="450F6DD2" w14:textId="77777777" w:rsidR="00FE3D35" w:rsidRPr="009764F6" w:rsidRDefault="00FE3D35" w:rsidP="00FE3D35">
            <w:pPr>
              <w:rPr>
                <w:szCs w:val="18"/>
              </w:rPr>
            </w:pPr>
            <w:r w:rsidRPr="009764F6">
              <w:rPr>
                <w:szCs w:val="18"/>
              </w:rPr>
              <w:t>Szczegółowe kryteria</w:t>
            </w:r>
            <w:r>
              <w:rPr>
                <w:szCs w:val="18"/>
              </w:rPr>
              <w:t xml:space="preserve"> oceny egzaminu (test 40 pytań)</w:t>
            </w:r>
            <w:r w:rsidRPr="009764F6">
              <w:rPr>
                <w:szCs w:val="18"/>
              </w:rPr>
              <w:t>:</w:t>
            </w:r>
          </w:p>
          <w:p w14:paraId="7BF4F9E3" w14:textId="77777777" w:rsidR="00FE3D35" w:rsidRPr="009764F6" w:rsidRDefault="00FE3D35" w:rsidP="00FE3D35">
            <w:pPr>
              <w:rPr>
                <w:szCs w:val="18"/>
              </w:rPr>
            </w:pPr>
            <w:r w:rsidRPr="009764F6">
              <w:rPr>
                <w:szCs w:val="18"/>
              </w:rPr>
              <w:t>2,0 (</w:t>
            </w:r>
            <w:proofErr w:type="spellStart"/>
            <w:r w:rsidRPr="009764F6">
              <w:rPr>
                <w:szCs w:val="18"/>
              </w:rPr>
              <w:t>ndst</w:t>
            </w:r>
            <w:proofErr w:type="spellEnd"/>
            <w:r w:rsidRPr="009764F6">
              <w:rPr>
                <w:szCs w:val="18"/>
              </w:rPr>
              <w:t>)</w:t>
            </w:r>
            <w:r w:rsidRPr="009764F6">
              <w:rPr>
                <w:szCs w:val="18"/>
              </w:rPr>
              <w:tab/>
              <w:t>&lt;65%</w:t>
            </w:r>
          </w:p>
          <w:p w14:paraId="00236930" w14:textId="77777777" w:rsidR="00FE3D35" w:rsidRPr="009764F6" w:rsidRDefault="00FE3D35" w:rsidP="00FE3D35">
            <w:pPr>
              <w:rPr>
                <w:szCs w:val="18"/>
              </w:rPr>
            </w:pPr>
            <w:r w:rsidRPr="009764F6">
              <w:rPr>
                <w:szCs w:val="18"/>
              </w:rPr>
              <w:t>3,0 (</w:t>
            </w:r>
            <w:proofErr w:type="spellStart"/>
            <w:r w:rsidRPr="009764F6">
              <w:rPr>
                <w:szCs w:val="18"/>
              </w:rPr>
              <w:t>dost</w:t>
            </w:r>
            <w:proofErr w:type="spellEnd"/>
            <w:r w:rsidRPr="009764F6">
              <w:rPr>
                <w:szCs w:val="18"/>
              </w:rPr>
              <w:t>)</w:t>
            </w:r>
            <w:r w:rsidRPr="009764F6">
              <w:rPr>
                <w:szCs w:val="18"/>
              </w:rPr>
              <w:tab/>
              <w:t>65 – 71,9%</w:t>
            </w:r>
          </w:p>
          <w:p w14:paraId="69870351" w14:textId="77777777" w:rsidR="00FE3D35" w:rsidRPr="009764F6" w:rsidRDefault="00FE3D35" w:rsidP="00FE3D35">
            <w:pPr>
              <w:rPr>
                <w:szCs w:val="18"/>
              </w:rPr>
            </w:pPr>
            <w:r w:rsidRPr="009764F6">
              <w:rPr>
                <w:szCs w:val="18"/>
              </w:rPr>
              <w:t>3,5 (</w:t>
            </w:r>
            <w:proofErr w:type="spellStart"/>
            <w:r w:rsidRPr="009764F6">
              <w:rPr>
                <w:szCs w:val="18"/>
              </w:rPr>
              <w:t>ddb</w:t>
            </w:r>
            <w:proofErr w:type="spellEnd"/>
            <w:r w:rsidRPr="009764F6">
              <w:rPr>
                <w:szCs w:val="18"/>
              </w:rPr>
              <w:t>)</w:t>
            </w:r>
            <w:r w:rsidRPr="009764F6">
              <w:rPr>
                <w:szCs w:val="18"/>
              </w:rPr>
              <w:tab/>
              <w:t>72 – 78,9%</w:t>
            </w:r>
          </w:p>
          <w:p w14:paraId="7B97330F" w14:textId="77777777" w:rsidR="00FE3D35" w:rsidRPr="009764F6" w:rsidRDefault="00FE3D35" w:rsidP="00FE3D35">
            <w:pPr>
              <w:rPr>
                <w:szCs w:val="18"/>
              </w:rPr>
            </w:pPr>
            <w:r w:rsidRPr="009764F6">
              <w:rPr>
                <w:szCs w:val="18"/>
              </w:rPr>
              <w:t>4,0 (</w:t>
            </w:r>
            <w:proofErr w:type="spellStart"/>
            <w:r w:rsidRPr="009764F6">
              <w:rPr>
                <w:szCs w:val="18"/>
              </w:rPr>
              <w:t>db</w:t>
            </w:r>
            <w:proofErr w:type="spellEnd"/>
            <w:r w:rsidRPr="009764F6">
              <w:rPr>
                <w:szCs w:val="18"/>
              </w:rPr>
              <w:t>)</w:t>
            </w:r>
            <w:r w:rsidRPr="009764F6">
              <w:rPr>
                <w:szCs w:val="18"/>
              </w:rPr>
              <w:tab/>
              <w:t>79 –85,9%</w:t>
            </w:r>
          </w:p>
          <w:p w14:paraId="728EBF9B" w14:textId="77777777" w:rsidR="00FE3D35" w:rsidRPr="009764F6" w:rsidRDefault="00FE3D35" w:rsidP="00FE3D35">
            <w:pPr>
              <w:rPr>
                <w:szCs w:val="18"/>
              </w:rPr>
            </w:pPr>
            <w:r w:rsidRPr="009764F6">
              <w:rPr>
                <w:szCs w:val="18"/>
              </w:rPr>
              <w:t>4,5 (</w:t>
            </w:r>
            <w:proofErr w:type="spellStart"/>
            <w:r w:rsidRPr="009764F6">
              <w:rPr>
                <w:szCs w:val="18"/>
              </w:rPr>
              <w:t>pdb</w:t>
            </w:r>
            <w:proofErr w:type="spellEnd"/>
            <w:r w:rsidRPr="009764F6">
              <w:rPr>
                <w:szCs w:val="18"/>
              </w:rPr>
              <w:t>)</w:t>
            </w:r>
            <w:r w:rsidRPr="009764F6">
              <w:rPr>
                <w:szCs w:val="18"/>
              </w:rPr>
              <w:tab/>
              <w:t>86 – 92,9%</w:t>
            </w:r>
          </w:p>
          <w:p w14:paraId="677E6E8D" w14:textId="69599292" w:rsidR="00014630" w:rsidRPr="00C01834" w:rsidRDefault="00FE3D35" w:rsidP="00FE3D35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 w:rsidRPr="009764F6">
              <w:rPr>
                <w:szCs w:val="18"/>
              </w:rPr>
              <w:t>5,0 (</w:t>
            </w:r>
            <w:proofErr w:type="spellStart"/>
            <w:r w:rsidRPr="009764F6">
              <w:rPr>
                <w:szCs w:val="18"/>
              </w:rPr>
              <w:t>bdb</w:t>
            </w:r>
            <w:proofErr w:type="spellEnd"/>
            <w:r w:rsidRPr="009764F6">
              <w:rPr>
                <w:szCs w:val="18"/>
              </w:rPr>
              <w:t>)</w:t>
            </w:r>
            <w:r w:rsidRPr="009764F6">
              <w:rPr>
                <w:szCs w:val="18"/>
              </w:rPr>
              <w:tab/>
              <w:t>93 – 100</w:t>
            </w:r>
            <w:r>
              <w:rPr>
                <w:szCs w:val="18"/>
              </w:rPr>
              <w:t>%</w:t>
            </w:r>
          </w:p>
        </w:tc>
      </w:tr>
    </w:tbl>
    <w:p w14:paraId="71846F02" w14:textId="77777777" w:rsidR="00511ACE" w:rsidRPr="00F04776" w:rsidRDefault="00511ACE" w:rsidP="007F19BC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 w:rsidRPr="00F04776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  <w:r w:rsidRPr="00F04776">
        <w:rPr>
          <w:noProof/>
          <w:color w:val="auto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A38974" wp14:editId="1CDCE602">
                <wp:simplePos x="0" y="0"/>
                <wp:positionH relativeFrom="column">
                  <wp:posOffset>3175</wp:posOffset>
                </wp:positionH>
                <wp:positionV relativeFrom="paragraph">
                  <wp:posOffset>8452485</wp:posOffset>
                </wp:positionV>
                <wp:extent cx="6572250" cy="1404620"/>
                <wp:effectExtent l="0" t="0" r="1905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1791B" w14:textId="77777777" w:rsidR="00511ACE" w:rsidRPr="008E78CF" w:rsidRDefault="00511ACE" w:rsidP="00511AC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7C700BDF" w14:textId="77777777" w:rsidR="00511ACE" w:rsidRDefault="00511ACE" w:rsidP="00511ACE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A38974" id="_x0000_s1027" type="#_x0000_t202" style="position:absolute;margin-left:.25pt;margin-top:665.55pt;width:5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">
                <v:textbox style="mso-fit-shape-to-text:t">
                  <w:txbxContent>
                    <w:p w14:paraId="7E61791B" w14:textId="77777777" w:rsidR="00511ACE" w:rsidRPr="008E78CF" w:rsidRDefault="00511ACE" w:rsidP="00511AC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7C700BDF" w14:textId="77777777" w:rsidR="00511ACE" w:rsidRDefault="00511ACE" w:rsidP="00511ACE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BD0B25" w14:textId="77777777" w:rsidR="00511ACE" w:rsidRPr="00F04776" w:rsidRDefault="00511ACE" w:rsidP="00511ACE">
      <w:pPr>
        <w:spacing w:after="160" w:line="259" w:lineRule="auto"/>
        <w:ind w:left="0" w:firstLine="0"/>
        <w:jc w:val="center"/>
        <w:rPr>
          <w:color w:val="auto"/>
          <w:sz w:val="16"/>
          <w:szCs w:val="16"/>
        </w:rPr>
      </w:pPr>
    </w:p>
    <w:sectPr w:rsidR="00511ACE" w:rsidRPr="00F04776" w:rsidSect="00A973C1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43327" w14:textId="77777777" w:rsidR="003567AA" w:rsidRDefault="003567AA">
      <w:pPr>
        <w:spacing w:after="0" w:line="240" w:lineRule="auto"/>
      </w:pPr>
      <w:r>
        <w:separator/>
      </w:r>
    </w:p>
  </w:endnote>
  <w:endnote w:type="continuationSeparator" w:id="0">
    <w:p w14:paraId="5B7AADED" w14:textId="77777777" w:rsidR="003567AA" w:rsidRDefault="0035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56" style="width:510.24pt;height:0.75pt;position:absolute;mso-position-horizontal-relative:page;mso-position-horizontal:absolute;margin-left:42.52pt;mso-position-vertical-relative:page;margin-top:787.323pt;" coordsize="64800,95">
              <v:shape id="Shape 3625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CBFB2" w14:textId="794921CE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46" style="width:510.24pt;height:0.75pt;position:absolute;mso-position-horizontal-relative:page;mso-position-horizontal:absolute;margin-left:42.52pt;mso-position-vertical-relative:page;margin-top:787.323pt;" coordsize="64800,95">
              <v:shape id="Shape 3624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242454" w:rsidRPr="00242454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 w:rsidR="00242454" w:rsidRPr="00242454">
        <w:rPr>
          <w:noProof/>
          <w:sz w:val="22"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36" style="width:510.24pt;height:0.75pt;position:absolute;mso-position-horizontal-relative:page;mso-position-horizontal:absolute;margin-left:42.52pt;mso-position-vertical-relative:page;margin-top:787.323pt;" coordsize="64800,95">
              <v:shape id="Shape 3623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A1661" w14:textId="77777777" w:rsidR="003567AA" w:rsidRDefault="003567AA">
      <w:pPr>
        <w:spacing w:after="0" w:line="240" w:lineRule="auto"/>
      </w:pPr>
      <w:r>
        <w:separator/>
      </w:r>
    </w:p>
  </w:footnote>
  <w:footnote w:type="continuationSeparator" w:id="0">
    <w:p w14:paraId="75D15561" w14:textId="77777777" w:rsidR="003567AA" w:rsidRDefault="00356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7E533" w14:textId="7CFE4144" w:rsidR="00C777D8" w:rsidRPr="00C777D8" w:rsidRDefault="00C777D8" w:rsidP="00C777D8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C777D8">
      <w:rPr>
        <w:rFonts w:ascii="Arial" w:eastAsia="Times New Roman" w:hAnsi="Arial" w:cs="Arial"/>
        <w:b/>
        <w:bCs/>
        <w:i/>
        <w:color w:val="auto"/>
        <w:sz w:val="16"/>
        <w:szCs w:val="24"/>
      </w:rPr>
      <w:t>Załącznik nr 4</w:t>
    </w:r>
    <w:r>
      <w:rPr>
        <w:rFonts w:ascii="Arial" w:eastAsia="Times New Roman" w:hAnsi="Arial" w:cs="Arial"/>
        <w:b/>
        <w:bCs/>
        <w:i/>
        <w:color w:val="auto"/>
        <w:sz w:val="16"/>
        <w:szCs w:val="24"/>
      </w:rPr>
      <w:t>B</w:t>
    </w:r>
    <w:r w:rsidRPr="00C777D8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do Procedury </w:t>
    </w:r>
    <w:bookmarkEnd w:id="2"/>
    <w:bookmarkEnd w:id="3"/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14:paraId="5800A241" w14:textId="77777777" w:rsidR="00C777D8" w:rsidRPr="00C777D8" w:rsidRDefault="00C777D8" w:rsidP="00C777D8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>(stanowiącej załącznik do Zarządzenia nr …/2024 Rektora WUM z dnia ………………………2024 r.)</w:t>
    </w:r>
  </w:p>
  <w:p w14:paraId="4D110B50" w14:textId="77777777" w:rsidR="00C777D8" w:rsidRDefault="00C777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022229">
    <w:abstractNumId w:val="2"/>
  </w:num>
  <w:num w:numId="2" w16cid:durableId="2100372229">
    <w:abstractNumId w:val="1"/>
  </w:num>
  <w:num w:numId="3" w16cid:durableId="189615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5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4C"/>
    <w:rsid w:val="0000082D"/>
    <w:rsid w:val="00014630"/>
    <w:rsid w:val="00042B01"/>
    <w:rsid w:val="00055966"/>
    <w:rsid w:val="00056A6F"/>
    <w:rsid w:val="00061999"/>
    <w:rsid w:val="00070121"/>
    <w:rsid w:val="00084334"/>
    <w:rsid w:val="000859FB"/>
    <w:rsid w:val="000A61A5"/>
    <w:rsid w:val="000B48F9"/>
    <w:rsid w:val="000C639F"/>
    <w:rsid w:val="000E7357"/>
    <w:rsid w:val="000E773F"/>
    <w:rsid w:val="0010458B"/>
    <w:rsid w:val="00133592"/>
    <w:rsid w:val="00141A71"/>
    <w:rsid w:val="0015778D"/>
    <w:rsid w:val="00160769"/>
    <w:rsid w:val="00164C23"/>
    <w:rsid w:val="00181CEC"/>
    <w:rsid w:val="001E499F"/>
    <w:rsid w:val="001E63CB"/>
    <w:rsid w:val="001F028B"/>
    <w:rsid w:val="001F08B5"/>
    <w:rsid w:val="001F1679"/>
    <w:rsid w:val="002066C4"/>
    <w:rsid w:val="00213E9C"/>
    <w:rsid w:val="00242454"/>
    <w:rsid w:val="002701C2"/>
    <w:rsid w:val="00291933"/>
    <w:rsid w:val="002F3B26"/>
    <w:rsid w:val="00317A26"/>
    <w:rsid w:val="003567AA"/>
    <w:rsid w:val="003F2DC5"/>
    <w:rsid w:val="00417C37"/>
    <w:rsid w:val="00422398"/>
    <w:rsid w:val="00427F40"/>
    <w:rsid w:val="004448F5"/>
    <w:rsid w:val="00460CA2"/>
    <w:rsid w:val="00470E8F"/>
    <w:rsid w:val="00476558"/>
    <w:rsid w:val="00477321"/>
    <w:rsid w:val="0048038B"/>
    <w:rsid w:val="00493B9D"/>
    <w:rsid w:val="00511ACE"/>
    <w:rsid w:val="005944D4"/>
    <w:rsid w:val="005C227E"/>
    <w:rsid w:val="00606EA5"/>
    <w:rsid w:val="00621525"/>
    <w:rsid w:val="00635C0B"/>
    <w:rsid w:val="0064087A"/>
    <w:rsid w:val="00644C2C"/>
    <w:rsid w:val="00650900"/>
    <w:rsid w:val="00671CA0"/>
    <w:rsid w:val="006A442B"/>
    <w:rsid w:val="006B012B"/>
    <w:rsid w:val="006B726B"/>
    <w:rsid w:val="006C524C"/>
    <w:rsid w:val="006D018B"/>
    <w:rsid w:val="00724BB4"/>
    <w:rsid w:val="00731929"/>
    <w:rsid w:val="00732CF5"/>
    <w:rsid w:val="00792FD5"/>
    <w:rsid w:val="007C40F7"/>
    <w:rsid w:val="007F19BC"/>
    <w:rsid w:val="008256BB"/>
    <w:rsid w:val="008264DB"/>
    <w:rsid w:val="0086454F"/>
    <w:rsid w:val="0086685B"/>
    <w:rsid w:val="008A2F0E"/>
    <w:rsid w:val="008C25D7"/>
    <w:rsid w:val="008D14E3"/>
    <w:rsid w:val="008E592D"/>
    <w:rsid w:val="008E78CF"/>
    <w:rsid w:val="00900EC6"/>
    <w:rsid w:val="00901188"/>
    <w:rsid w:val="00915278"/>
    <w:rsid w:val="009B62DF"/>
    <w:rsid w:val="009E635F"/>
    <w:rsid w:val="009F6A1F"/>
    <w:rsid w:val="00A3096F"/>
    <w:rsid w:val="00A63CE6"/>
    <w:rsid w:val="00A973C1"/>
    <w:rsid w:val="00AD2F54"/>
    <w:rsid w:val="00B5341A"/>
    <w:rsid w:val="00B5568B"/>
    <w:rsid w:val="00B62BD2"/>
    <w:rsid w:val="00B8221A"/>
    <w:rsid w:val="00B91F3B"/>
    <w:rsid w:val="00B93718"/>
    <w:rsid w:val="00BB23E6"/>
    <w:rsid w:val="00BF74E9"/>
    <w:rsid w:val="00BF7BFD"/>
    <w:rsid w:val="00C01834"/>
    <w:rsid w:val="00C24D59"/>
    <w:rsid w:val="00C5519A"/>
    <w:rsid w:val="00C777D8"/>
    <w:rsid w:val="00C92ECE"/>
    <w:rsid w:val="00CA3ACF"/>
    <w:rsid w:val="00CD0AFC"/>
    <w:rsid w:val="00CE067B"/>
    <w:rsid w:val="00D231C4"/>
    <w:rsid w:val="00D320E0"/>
    <w:rsid w:val="00D56CEB"/>
    <w:rsid w:val="00D928FC"/>
    <w:rsid w:val="00D93A54"/>
    <w:rsid w:val="00DC6EFE"/>
    <w:rsid w:val="00DF679B"/>
    <w:rsid w:val="00E04683"/>
    <w:rsid w:val="00E53357"/>
    <w:rsid w:val="00E55362"/>
    <w:rsid w:val="00E6064C"/>
    <w:rsid w:val="00E8125D"/>
    <w:rsid w:val="00E817B4"/>
    <w:rsid w:val="00EB14CD"/>
    <w:rsid w:val="00EB4E6F"/>
    <w:rsid w:val="00EE6DD6"/>
    <w:rsid w:val="00F016D9"/>
    <w:rsid w:val="00F04776"/>
    <w:rsid w:val="00F27F29"/>
    <w:rsid w:val="00FC0DCA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056A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93B9D"/>
    <w:pPr>
      <w:spacing w:after="0" w:line="240" w:lineRule="auto"/>
    </w:pPr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4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dbook.com.pl/ksiazka/wydawnictwo/id/24/wydawnictwo/pzw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6FB21-0FB4-4BCE-8832-DF6D8140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1201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Maksymilian Radzimirski</dc:creator>
  <cp:keywords/>
  <cp:lastModifiedBy>Iwona Boniecka</cp:lastModifiedBy>
  <cp:revision>8</cp:revision>
  <cp:lastPrinted>2020-02-05T09:19:00Z</cp:lastPrinted>
  <dcterms:created xsi:type="dcterms:W3CDTF">2024-09-15T11:48:00Z</dcterms:created>
  <dcterms:modified xsi:type="dcterms:W3CDTF">2024-09-17T20:57:00Z</dcterms:modified>
</cp:coreProperties>
</file>